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951" w:rsidRPr="004F6752" w:rsidRDefault="001A3951" w:rsidP="001A3951">
      <w:pPr>
        <w:rPr>
          <w:rFonts w:cs="Calibri"/>
        </w:rPr>
      </w:pPr>
    </w:p>
    <w:p w:rsidR="001A3951" w:rsidRPr="004F6752" w:rsidRDefault="001A3951" w:rsidP="001A3951">
      <w:pPr>
        <w:rPr>
          <w:rFonts w:cs="Calibri"/>
        </w:rPr>
      </w:pPr>
      <w:r w:rsidRPr="004F6752">
        <w:rPr>
          <w:rFonts w:cs="Calibri"/>
        </w:rPr>
        <w:t xml:space="preserve">Zapytanie ofertowe </w:t>
      </w:r>
      <w:r w:rsidRPr="004F6752">
        <w:rPr>
          <w:rFonts w:cs="Calibri"/>
          <w:b/>
        </w:rPr>
        <w:t xml:space="preserve">nr </w:t>
      </w:r>
      <w:r w:rsidR="00B174E4">
        <w:rPr>
          <w:rFonts w:cs="Calibri"/>
          <w:b/>
        </w:rPr>
        <w:t>2</w:t>
      </w:r>
      <w:r w:rsidR="00FE0812">
        <w:rPr>
          <w:rFonts w:cs="Calibri"/>
          <w:b/>
        </w:rPr>
        <w:t>/DCA/2018</w:t>
      </w:r>
      <w:r w:rsidRPr="004F6752">
        <w:rPr>
          <w:rFonts w:cs="Calibri"/>
          <w:b/>
        </w:rPr>
        <w:t xml:space="preserve"> </w:t>
      </w:r>
      <w:r w:rsidRPr="004F6752">
        <w:rPr>
          <w:rFonts w:cs="Calibri"/>
        </w:rPr>
        <w:t xml:space="preserve">w ramach Projektu </w:t>
      </w:r>
      <w:r w:rsidR="00181582" w:rsidRPr="004F6752">
        <w:rPr>
          <w:rFonts w:cs="Calibri"/>
          <w:b/>
        </w:rPr>
        <w:t>„Dąbrowskie Centrum Asystenckie</w:t>
      </w:r>
      <w:r w:rsidRPr="004F6752">
        <w:rPr>
          <w:rFonts w:cs="Calibri"/>
          <w:b/>
        </w:rPr>
        <w:t>”</w:t>
      </w:r>
      <w:r w:rsidRPr="004F6752">
        <w:rPr>
          <w:rFonts w:cs="Calibri"/>
        </w:rPr>
        <w:t xml:space="preserve"> finansowanego ze środków Europejskiego Funduszu Społecznego w ramach Regionalnego Programu Operacyjnego Województwa Śląskiego </w:t>
      </w:r>
    </w:p>
    <w:p w:rsidR="001A3951" w:rsidRPr="004F6752" w:rsidRDefault="001A3951" w:rsidP="001A3951">
      <w:pPr>
        <w:rPr>
          <w:rFonts w:cs="Calibri"/>
        </w:rPr>
      </w:pPr>
      <w:r w:rsidRPr="004F6752">
        <w:rPr>
          <w:rFonts w:cs="Calibri"/>
        </w:rPr>
        <w:t xml:space="preserve"> </w:t>
      </w:r>
    </w:p>
    <w:p w:rsidR="001A3951" w:rsidRPr="004F6752" w:rsidRDefault="001A3951" w:rsidP="001A3951">
      <w:pPr>
        <w:rPr>
          <w:rFonts w:cs="Calibri"/>
          <w:b/>
        </w:rPr>
      </w:pPr>
      <w:r w:rsidRPr="004F6752">
        <w:rPr>
          <w:rFonts w:cs="Calibri"/>
        </w:rPr>
        <w:t xml:space="preserve">1. Zamawiający; </w:t>
      </w:r>
      <w:r w:rsidRPr="004F6752">
        <w:rPr>
          <w:rFonts w:cs="Calibri"/>
        </w:rPr>
        <w:br/>
      </w:r>
      <w:r w:rsidRPr="004F6752">
        <w:rPr>
          <w:rFonts w:cs="Calibri"/>
        </w:rPr>
        <w:br/>
      </w:r>
      <w:r w:rsidRPr="004F6752">
        <w:rPr>
          <w:rFonts w:cs="Calibri"/>
          <w:b/>
        </w:rPr>
        <w:t xml:space="preserve">Fundacja Imago </w:t>
      </w:r>
      <w:r w:rsidRPr="004F6752">
        <w:rPr>
          <w:rFonts w:cs="Calibri"/>
          <w:b/>
        </w:rPr>
        <w:br/>
        <w:t xml:space="preserve">UL. Hallera 123, 53-201 Wrocław NIP: 897-175-16-29 </w:t>
      </w:r>
    </w:p>
    <w:p w:rsidR="001A3951" w:rsidRPr="004F6752" w:rsidRDefault="001A3951" w:rsidP="001A3951">
      <w:pPr>
        <w:rPr>
          <w:rFonts w:cs="Calibri"/>
        </w:rPr>
      </w:pPr>
      <w:r w:rsidRPr="004F6752">
        <w:rPr>
          <w:rFonts w:cs="Calibri"/>
        </w:rPr>
        <w:t xml:space="preserve"> </w:t>
      </w:r>
    </w:p>
    <w:p w:rsidR="001A3951" w:rsidRPr="004F6752" w:rsidRDefault="001A3951" w:rsidP="001A3951">
      <w:pPr>
        <w:rPr>
          <w:rFonts w:cs="Calibri"/>
          <w:b/>
        </w:rPr>
      </w:pPr>
      <w:r w:rsidRPr="004F6752">
        <w:rPr>
          <w:rFonts w:cs="Calibri"/>
          <w:b/>
        </w:rPr>
        <w:t xml:space="preserve">2. Opis przedmiotu zamówienia </w:t>
      </w:r>
    </w:p>
    <w:p w:rsidR="001A3951" w:rsidRPr="004F6752" w:rsidRDefault="001A3951" w:rsidP="001A3951">
      <w:pPr>
        <w:rPr>
          <w:rFonts w:cs="Calibri"/>
        </w:rPr>
      </w:pPr>
      <w:r w:rsidRPr="004F6752">
        <w:rPr>
          <w:rFonts w:cs="Calibri"/>
        </w:rPr>
        <w:t xml:space="preserve">Przedmiotem zamówienia jest zrealizowanie maksymalnie </w:t>
      </w:r>
      <w:r w:rsidR="00B174E4">
        <w:rPr>
          <w:rFonts w:cs="Calibri"/>
        </w:rPr>
        <w:t>99</w:t>
      </w:r>
      <w:r w:rsidR="00FE0812">
        <w:rPr>
          <w:rFonts w:cs="Calibri"/>
        </w:rPr>
        <w:t>0</w:t>
      </w:r>
      <w:r w:rsidRPr="004F6752">
        <w:rPr>
          <w:rFonts w:cs="Calibri"/>
        </w:rPr>
        <w:t xml:space="preserve"> godzin usług w charakterze Asys</w:t>
      </w:r>
      <w:r w:rsidR="007F3847">
        <w:rPr>
          <w:rFonts w:cs="Calibri"/>
        </w:rPr>
        <w:t xml:space="preserve">tentów Osób Niepełnosprawnych </w:t>
      </w:r>
      <w:r w:rsidRPr="004F6752">
        <w:rPr>
          <w:rFonts w:cs="Calibri"/>
        </w:rPr>
        <w:t xml:space="preserve">(AON), zakładając że jedna osoba zrealizuje </w:t>
      </w:r>
      <w:r w:rsidR="007F3847" w:rsidRPr="004F6752">
        <w:rPr>
          <w:rFonts w:cs="Calibri"/>
        </w:rPr>
        <w:t>projektu „</w:t>
      </w:r>
      <w:r w:rsidR="007F3847">
        <w:rPr>
          <w:rFonts w:cs="Calibri"/>
        </w:rPr>
        <w:t>Dąbrowskie</w:t>
      </w:r>
      <w:r w:rsidR="007F3847" w:rsidRPr="004F6752">
        <w:rPr>
          <w:rFonts w:cs="Calibri"/>
        </w:rPr>
        <w:t xml:space="preserve"> Centrum Asystenckie” dofinansowanego ze środków Europejskiego Funduszu Społecznego  w ramach Regionalnego Programu Operacyjnego Województwa Śląskiego na lata 2014-2020. Usługi świadczone będą na rzecz osób z niepełnosprawnością (ON), zamieszkałych na terenie miasta Dąbrowa Górnicza</w:t>
      </w:r>
      <w:r w:rsidR="00C0568A">
        <w:rPr>
          <w:rFonts w:cs="Calibri"/>
        </w:rPr>
        <w:t xml:space="preserve"> </w:t>
      </w:r>
      <w:r w:rsidR="00FE0812">
        <w:rPr>
          <w:rFonts w:cs="Calibri"/>
        </w:rPr>
        <w:t>średnio</w:t>
      </w:r>
      <w:r w:rsidR="00C0568A">
        <w:rPr>
          <w:rFonts w:cs="Calibri"/>
        </w:rPr>
        <w:t xml:space="preserve"> </w:t>
      </w:r>
      <w:r w:rsidR="00B174E4">
        <w:rPr>
          <w:rFonts w:cs="Calibri"/>
        </w:rPr>
        <w:t>33</w:t>
      </w:r>
      <w:r w:rsidR="00FE0812">
        <w:rPr>
          <w:rFonts w:cs="Calibri"/>
        </w:rPr>
        <w:t xml:space="preserve">0 </w:t>
      </w:r>
      <w:r w:rsidRPr="004F6752">
        <w:rPr>
          <w:rFonts w:cs="Calibri"/>
        </w:rPr>
        <w:t>godzin (CPV: 85000000-9 – Usługi w zakresie zdrowia i opieki społecznej) w ramach. Przewidziane jest zaangażowanie 3 a</w:t>
      </w:r>
      <w:r w:rsidR="00FE0812">
        <w:rPr>
          <w:rFonts w:cs="Calibri"/>
        </w:rPr>
        <w:t xml:space="preserve">systentów na okres od  </w:t>
      </w:r>
      <w:r w:rsidR="00B174E4">
        <w:rPr>
          <w:rFonts w:cs="Calibri"/>
        </w:rPr>
        <w:t>września</w:t>
      </w:r>
      <w:r w:rsidR="00A82033">
        <w:rPr>
          <w:rFonts w:cs="Calibri"/>
        </w:rPr>
        <w:t xml:space="preserve"> </w:t>
      </w:r>
      <w:r w:rsidR="00FE0812">
        <w:rPr>
          <w:rFonts w:cs="Calibri"/>
        </w:rPr>
        <w:t xml:space="preserve"> 2018</w:t>
      </w:r>
      <w:r w:rsidRPr="004F6752">
        <w:rPr>
          <w:rFonts w:cs="Calibri"/>
        </w:rPr>
        <w:t xml:space="preserve"> r. i nie dłużej niż do 31 grudnia 2018 r. </w:t>
      </w:r>
    </w:p>
    <w:p w:rsidR="001A3951" w:rsidRPr="004F6752" w:rsidRDefault="001A3951" w:rsidP="001A3951">
      <w:pPr>
        <w:rPr>
          <w:rFonts w:cs="Calibri"/>
        </w:rPr>
      </w:pPr>
      <w:r w:rsidRPr="004F6752">
        <w:rPr>
          <w:rFonts w:cs="Calibri"/>
        </w:rPr>
        <w:t xml:space="preserve">Zakres czynności świadczonych przez  Asystentów/ki: </w:t>
      </w:r>
    </w:p>
    <w:p w:rsidR="001A3951" w:rsidRPr="004F6752" w:rsidRDefault="001A3951" w:rsidP="001A3951">
      <w:pPr>
        <w:rPr>
          <w:rFonts w:cs="Calibri"/>
        </w:rPr>
      </w:pPr>
      <w:r w:rsidRPr="004F6752">
        <w:rPr>
          <w:rFonts w:cs="Calibri"/>
        </w:rPr>
        <w:t xml:space="preserve">Zakres czynności będzie uzależniony od rodzaju i stopnia niepełnosprawności klienta i dotyczyć będzie świadczenia usług wsparcia (obszar podstawowy w ramach usług asystenckich), takich jak: </w:t>
      </w:r>
    </w:p>
    <w:p w:rsidR="001A3951" w:rsidRPr="004F6752" w:rsidRDefault="001A3951" w:rsidP="001A3951">
      <w:pPr>
        <w:numPr>
          <w:ilvl w:val="0"/>
          <w:numId w:val="14"/>
        </w:numPr>
        <w:rPr>
          <w:rFonts w:cs="Calibri"/>
        </w:rPr>
      </w:pPr>
      <w:r w:rsidRPr="004F6752">
        <w:rPr>
          <w:rFonts w:cs="Calibri"/>
        </w:rPr>
        <w:t xml:space="preserve">w przemieszczaniu się poza miejscem zamieszkania (np. na zajęcia rehabilitacyjne, placówki kultury), </w:t>
      </w:r>
    </w:p>
    <w:p w:rsidR="001A3951" w:rsidRPr="004F6752" w:rsidRDefault="001A3951" w:rsidP="001A3951">
      <w:pPr>
        <w:numPr>
          <w:ilvl w:val="0"/>
          <w:numId w:val="14"/>
        </w:numPr>
        <w:rPr>
          <w:rFonts w:cs="Calibri"/>
        </w:rPr>
      </w:pPr>
      <w:r w:rsidRPr="004F6752">
        <w:rPr>
          <w:rFonts w:cs="Calibri"/>
        </w:rPr>
        <w:t xml:space="preserve">w nauce orientacji przestrzennej (m.in. osoby poruszające się na wózkach, osoby niewidome bądź niedowidzące), </w:t>
      </w:r>
    </w:p>
    <w:p w:rsidR="001A3951" w:rsidRPr="004F6752" w:rsidRDefault="001A3951" w:rsidP="001A3951">
      <w:pPr>
        <w:numPr>
          <w:ilvl w:val="0"/>
          <w:numId w:val="14"/>
        </w:numPr>
        <w:rPr>
          <w:rFonts w:cs="Calibri"/>
        </w:rPr>
      </w:pPr>
      <w:r w:rsidRPr="004F6752">
        <w:rPr>
          <w:rFonts w:cs="Calibri"/>
        </w:rPr>
        <w:t xml:space="preserve">w komunikowaniu się z otoczeniem (m.in. osoby z zaburzeniami aparatu mowy), </w:t>
      </w:r>
    </w:p>
    <w:p w:rsidR="001A3951" w:rsidRPr="004F6752" w:rsidRDefault="001A3951" w:rsidP="001A3951">
      <w:pPr>
        <w:numPr>
          <w:ilvl w:val="0"/>
          <w:numId w:val="14"/>
        </w:numPr>
        <w:rPr>
          <w:rFonts w:cs="Calibri"/>
        </w:rPr>
      </w:pPr>
      <w:r w:rsidRPr="004F6752">
        <w:rPr>
          <w:rFonts w:cs="Calibri"/>
        </w:rPr>
        <w:t xml:space="preserve">w utrzymaniu kontaktów społecznych i wspólnego spędzania czasu (pomoc w organizacji spotkań, zajęć dodatkowych, czasu wolnego). Poza ww. zakresem czynności mogą pojawić się potrzeby indywidualne zgłaszane przez osobę z  niepełnosprawnością, takie jak:  </w:t>
      </w:r>
    </w:p>
    <w:p w:rsidR="00F52141" w:rsidRPr="004F6752" w:rsidRDefault="001A3951" w:rsidP="001A3951">
      <w:pPr>
        <w:numPr>
          <w:ilvl w:val="0"/>
          <w:numId w:val="14"/>
        </w:numPr>
        <w:rPr>
          <w:rFonts w:cs="Calibri"/>
        </w:rPr>
      </w:pPr>
      <w:r w:rsidRPr="004F6752">
        <w:rPr>
          <w:rFonts w:cs="Calibri"/>
        </w:rPr>
        <w:t>wsparcie w aktywizacji edukacyjnej (np. pomoc podczas zajęć pozaszkolnych),</w:t>
      </w:r>
    </w:p>
    <w:p w:rsidR="00F52141" w:rsidRPr="004F6752" w:rsidRDefault="00F52141" w:rsidP="00F52141">
      <w:pPr>
        <w:rPr>
          <w:rFonts w:cs="Calibri"/>
        </w:rPr>
      </w:pPr>
    </w:p>
    <w:p w:rsidR="001A3951" w:rsidRPr="004F6752" w:rsidRDefault="001A3951" w:rsidP="001A3951">
      <w:pPr>
        <w:rPr>
          <w:rFonts w:cs="Calibri"/>
        </w:rPr>
      </w:pPr>
    </w:p>
    <w:p w:rsidR="001A3951" w:rsidRPr="004F6752" w:rsidRDefault="001A3951" w:rsidP="001A3951">
      <w:pPr>
        <w:rPr>
          <w:rFonts w:cs="Calibri"/>
        </w:rPr>
      </w:pPr>
    </w:p>
    <w:p w:rsidR="001A3951" w:rsidRPr="004F6752" w:rsidRDefault="001A3951" w:rsidP="001A3951">
      <w:pPr>
        <w:numPr>
          <w:ilvl w:val="0"/>
          <w:numId w:val="14"/>
        </w:numPr>
        <w:rPr>
          <w:rFonts w:cs="Calibri"/>
        </w:rPr>
      </w:pPr>
      <w:r w:rsidRPr="004F6752">
        <w:rPr>
          <w:rFonts w:cs="Calibri"/>
        </w:rPr>
        <w:t xml:space="preserve">wsparcie w aktywizacji zawodowej (np. pomoc w poszukiwaniu zatrudnienia). Klienci niesamodzielni mogą zgłaszać zapotrzebowanie na usługi opiekuńcze. Procedura zapytania ofertowego prowadzona jest z zachowaniem zasady konkurencyjności, równego traktowania i zasady jawności, obowiązujących w projektach współfinansowanych ze środków publicznych. Istnieje możliwość składania ofert częściowych. </w:t>
      </w:r>
    </w:p>
    <w:p w:rsidR="001A3951" w:rsidRPr="004F6752" w:rsidRDefault="001A3951" w:rsidP="001A3951">
      <w:pPr>
        <w:rPr>
          <w:rFonts w:cs="Calibri"/>
        </w:rPr>
      </w:pPr>
      <w:r w:rsidRPr="004F6752">
        <w:rPr>
          <w:rFonts w:cs="Calibri"/>
        </w:rPr>
        <w:t xml:space="preserve">O udzielenie zamówienia może ubiegać się Oferent, który jest osobą fizyczną, nie prowadzącą działalności gospodarczej lub jest osobą fizyczną prowadzącą jednoosobową działalność gospodarczą, przy czym przedmiot zamówienia musi być świadczony osobiście. Oferent musi przedstawić swoją dyspozycyjność w opisywanym poniżej tygodniowym przedziale czasu. </w:t>
      </w:r>
    </w:p>
    <w:p w:rsidR="001A3951" w:rsidRPr="004F6752" w:rsidRDefault="001A3951" w:rsidP="001A3951">
      <w:pPr>
        <w:rPr>
          <w:rFonts w:cs="Calibri"/>
        </w:rPr>
      </w:pPr>
      <w:r w:rsidRPr="004F6752">
        <w:rPr>
          <w:rFonts w:cs="Calibri"/>
        </w:rPr>
        <w:t xml:space="preserve"> </w:t>
      </w:r>
      <w:r w:rsidRPr="004F6752">
        <w:rPr>
          <w:rFonts w:cs="Calibri"/>
          <w:b/>
        </w:rPr>
        <w:t xml:space="preserve">3. Termin i miejsce realizacji zamówienia </w:t>
      </w:r>
      <w:r w:rsidRPr="004F6752">
        <w:rPr>
          <w:rFonts w:cs="Calibri"/>
          <w:b/>
        </w:rPr>
        <w:br/>
      </w:r>
      <w:r w:rsidRPr="004F6752">
        <w:rPr>
          <w:rFonts w:cs="Calibri"/>
        </w:rPr>
        <w:t>Ww. usłu</w:t>
      </w:r>
      <w:r w:rsidR="00FE0812">
        <w:rPr>
          <w:rFonts w:cs="Calibri"/>
        </w:rPr>
        <w:t xml:space="preserve">gi realizowane będą od </w:t>
      </w:r>
      <w:r w:rsidR="00B174E4">
        <w:rPr>
          <w:rFonts w:cs="Calibri"/>
        </w:rPr>
        <w:t>września</w:t>
      </w:r>
      <w:r w:rsidR="00FE0812">
        <w:rPr>
          <w:rFonts w:cs="Calibri"/>
        </w:rPr>
        <w:t xml:space="preserve"> 2018</w:t>
      </w:r>
      <w:r w:rsidRPr="004F6752">
        <w:rPr>
          <w:rFonts w:cs="Calibri"/>
        </w:rPr>
        <w:t xml:space="preserve"> r. i nie dłużej niż do 31 grudnia 2018 r. zarówno w miejscu zamieszkania ON jak i w lokalnym środowisku, miejscu nauki na terenie województwa śląskiego. Usługi realizowane będą zgodnie z bieżącymi potrzebami ON oraz zapisami indywidualnych kontraktów z uczestnikami projektu. Zakres zaangażowania: </w:t>
      </w:r>
      <w:r w:rsidR="00A82033">
        <w:rPr>
          <w:rFonts w:cs="Calibri"/>
        </w:rPr>
        <w:t>głównie dni robocze w godz. 8-22</w:t>
      </w:r>
      <w:r w:rsidRPr="004F6752">
        <w:rPr>
          <w:rFonts w:cs="Calibri"/>
        </w:rPr>
        <w:t xml:space="preserve">, w wyjątkowych sytuacjach również w soboty i niedziele, po uzyskaniu wcześniejszej zgody Zamawiającego. Wykonawcy nie przysługuje zwrot kosztów dojazdu na miejsce realizacji usługi ani w trakcie jej trwania. </w:t>
      </w:r>
    </w:p>
    <w:p w:rsidR="001A3951" w:rsidRPr="004F6752" w:rsidRDefault="001A3951" w:rsidP="001A3951">
      <w:pPr>
        <w:rPr>
          <w:rFonts w:cs="Calibri"/>
        </w:rPr>
      </w:pPr>
      <w:r w:rsidRPr="004F6752">
        <w:rPr>
          <w:rFonts w:cs="Calibri"/>
        </w:rPr>
        <w:t xml:space="preserve"> </w:t>
      </w:r>
    </w:p>
    <w:p w:rsidR="001A3951" w:rsidRPr="004F6752" w:rsidRDefault="001A3951" w:rsidP="001A3951">
      <w:pPr>
        <w:rPr>
          <w:rFonts w:cs="Calibri"/>
        </w:rPr>
      </w:pPr>
      <w:r w:rsidRPr="004F6752">
        <w:rPr>
          <w:rFonts w:cs="Calibri"/>
          <w:b/>
        </w:rPr>
        <w:t>4. Sposób przygotowania oferty</w:t>
      </w:r>
      <w:r w:rsidRPr="004F6752">
        <w:rPr>
          <w:rFonts w:cs="Calibri"/>
        </w:rPr>
        <w:t xml:space="preserve"> </w:t>
      </w:r>
      <w:r w:rsidRPr="004F6752">
        <w:rPr>
          <w:rFonts w:cs="Calibri"/>
        </w:rPr>
        <w:br/>
      </w:r>
      <w:r w:rsidRPr="004F6752">
        <w:rPr>
          <w:rFonts w:cs="Calibri"/>
        </w:rPr>
        <w:br/>
        <w:t xml:space="preserve">Oferta powinna składać się z następujących dokumentów: </w:t>
      </w:r>
    </w:p>
    <w:p w:rsidR="001A3951" w:rsidRPr="004F6752" w:rsidRDefault="001A3951" w:rsidP="001A3951">
      <w:pPr>
        <w:rPr>
          <w:rFonts w:cs="Calibri"/>
        </w:rPr>
      </w:pPr>
      <w:r w:rsidRPr="004F6752">
        <w:rPr>
          <w:rFonts w:cs="Calibri"/>
        </w:rPr>
        <w:t xml:space="preserve">1. podpisany załącznik nr 1 Formularz oferty obejmujący dodatkowo oświadczenie o braku powiązań kapitałowych i osobowych z Zamawiającym, spełnienia wymagań zwartych w niniejszym zapytaniu oraz deklarowanej dyspozycyjności czasowej w projekcie. </w:t>
      </w:r>
    </w:p>
    <w:p w:rsidR="001A3951" w:rsidRPr="004F6752" w:rsidRDefault="001A3951" w:rsidP="001A3951">
      <w:pPr>
        <w:rPr>
          <w:rFonts w:cs="Calibri"/>
        </w:rPr>
      </w:pPr>
      <w:r w:rsidRPr="004F6752">
        <w:rPr>
          <w:rFonts w:cs="Calibri"/>
        </w:rPr>
        <w:t xml:space="preserve">2. podpisane CV i ewentualnie list motywacyjny </w:t>
      </w:r>
    </w:p>
    <w:p w:rsidR="001A3951" w:rsidRPr="004F6752" w:rsidRDefault="001A3951" w:rsidP="001A3951">
      <w:pPr>
        <w:rPr>
          <w:rFonts w:cs="Calibri"/>
        </w:rPr>
      </w:pPr>
      <w:r w:rsidRPr="004F6752">
        <w:rPr>
          <w:rFonts w:cs="Calibri"/>
        </w:rPr>
        <w:t xml:space="preserve">3. dokumenty potwierdzające doświadczenie i wykształcenie (przedstawiane na rozmowie rekrutacyjnej). </w:t>
      </w:r>
    </w:p>
    <w:p w:rsidR="001A3951" w:rsidRPr="004F6752" w:rsidRDefault="001A3951" w:rsidP="001A3951">
      <w:pPr>
        <w:rPr>
          <w:rFonts w:cs="Calibri"/>
        </w:rPr>
      </w:pPr>
      <w:r w:rsidRPr="004F6752">
        <w:rPr>
          <w:rFonts w:cs="Calibri"/>
        </w:rPr>
        <w:t xml:space="preserve"> </w:t>
      </w:r>
    </w:p>
    <w:p w:rsidR="001A3951" w:rsidRPr="004F6752" w:rsidRDefault="001A3951" w:rsidP="001A3951">
      <w:pPr>
        <w:rPr>
          <w:rFonts w:cs="Calibri"/>
        </w:rPr>
      </w:pPr>
    </w:p>
    <w:p w:rsidR="001A3951" w:rsidRPr="004F6752" w:rsidRDefault="001A3951" w:rsidP="001A3951">
      <w:pPr>
        <w:rPr>
          <w:rFonts w:cs="Calibri"/>
        </w:rPr>
      </w:pPr>
    </w:p>
    <w:p w:rsidR="001A3951" w:rsidRPr="004F6752" w:rsidRDefault="001A3951" w:rsidP="001A3951">
      <w:pPr>
        <w:rPr>
          <w:rFonts w:cs="Calibri"/>
        </w:rPr>
      </w:pPr>
    </w:p>
    <w:p w:rsidR="001A3951" w:rsidRPr="004F6752" w:rsidRDefault="001A3951" w:rsidP="001A3951">
      <w:pPr>
        <w:rPr>
          <w:rFonts w:cs="Calibri"/>
        </w:rPr>
      </w:pPr>
    </w:p>
    <w:p w:rsidR="00A82033" w:rsidRDefault="00A82033" w:rsidP="001A3951">
      <w:pPr>
        <w:rPr>
          <w:rFonts w:cs="Calibri"/>
        </w:rPr>
      </w:pPr>
    </w:p>
    <w:p w:rsidR="00A82033" w:rsidRDefault="00A82033" w:rsidP="001A3951">
      <w:pPr>
        <w:rPr>
          <w:rFonts w:cs="Calibri"/>
        </w:rPr>
      </w:pPr>
    </w:p>
    <w:p w:rsidR="001A3951" w:rsidRPr="004F6752" w:rsidRDefault="001A3951" w:rsidP="001A3951">
      <w:pPr>
        <w:rPr>
          <w:rFonts w:cs="Calibri"/>
        </w:rPr>
      </w:pPr>
      <w:r w:rsidRPr="004F6752">
        <w:rPr>
          <w:rFonts w:cs="Calibri"/>
        </w:rPr>
        <w:t>Oferty (skany podpisanych dokumentów z ww. pkt. 1 i 2) należy przesyłać mailem na adres: joanna.swist@fundacjaimago.pl  z tytułem mai</w:t>
      </w:r>
      <w:r w:rsidR="00B174E4">
        <w:rPr>
          <w:rFonts w:cs="Calibri"/>
        </w:rPr>
        <w:t>la: oferta dotycząca zapytania 2</w:t>
      </w:r>
      <w:r w:rsidR="00FE0812">
        <w:rPr>
          <w:rFonts w:cs="Calibri"/>
        </w:rPr>
        <w:t>/DCA/2018</w:t>
      </w:r>
      <w:r w:rsidRPr="004F6752">
        <w:rPr>
          <w:rFonts w:cs="Calibri"/>
        </w:rPr>
        <w:t xml:space="preserve"> </w:t>
      </w:r>
    </w:p>
    <w:p w:rsidR="001A3951" w:rsidRPr="004F6752" w:rsidRDefault="001A3951" w:rsidP="001A3951">
      <w:pPr>
        <w:rPr>
          <w:rFonts w:cs="Calibri"/>
        </w:rPr>
      </w:pPr>
      <w:r w:rsidRPr="004F6752">
        <w:rPr>
          <w:rFonts w:cs="Calibri"/>
        </w:rPr>
        <w:t xml:space="preserve">lub </w:t>
      </w:r>
    </w:p>
    <w:p w:rsidR="001A3951" w:rsidRPr="004F6752" w:rsidRDefault="001A3951" w:rsidP="001A3951">
      <w:pPr>
        <w:rPr>
          <w:rFonts w:cs="Calibri"/>
        </w:rPr>
      </w:pPr>
      <w:r w:rsidRPr="004F6752">
        <w:rPr>
          <w:rFonts w:cs="Calibri"/>
        </w:rPr>
        <w:t xml:space="preserve">osobiście (oryginały) zostawić lub przesłać pocztą na adres siedziby Fundacji Imago w kopercie z ww. numerem zapytania: </w:t>
      </w:r>
    </w:p>
    <w:p w:rsidR="001A3951" w:rsidRPr="004F6752" w:rsidRDefault="001A3951" w:rsidP="001A3951">
      <w:pPr>
        <w:rPr>
          <w:rFonts w:cs="Calibri"/>
        </w:rPr>
      </w:pPr>
      <w:r w:rsidRPr="004F6752">
        <w:rPr>
          <w:rFonts w:cs="Calibri"/>
        </w:rPr>
        <w:t xml:space="preserve">ul. Hallera 123, 53-201 Wrocław, lub </w:t>
      </w:r>
      <w:r w:rsidR="00655F23" w:rsidRPr="004F6752">
        <w:rPr>
          <w:rFonts w:cs="Calibri"/>
        </w:rPr>
        <w:t xml:space="preserve">osobiście </w:t>
      </w:r>
      <w:r w:rsidRPr="004F6752">
        <w:rPr>
          <w:rFonts w:cs="Calibri"/>
        </w:rPr>
        <w:t xml:space="preserve">Dąbrowskie Centrum Aktywności Obywatelskiej ul. Sienkiewicza 6a, </w:t>
      </w:r>
      <w:r w:rsidR="00655F23" w:rsidRPr="004F6752">
        <w:rPr>
          <w:rFonts w:cs="Calibri"/>
        </w:rPr>
        <w:t>(</w:t>
      </w:r>
      <w:r w:rsidRPr="004F6752">
        <w:rPr>
          <w:rFonts w:cs="Calibri"/>
        </w:rPr>
        <w:t>pokój nr 12</w:t>
      </w:r>
      <w:r w:rsidR="00655F23" w:rsidRPr="004F6752">
        <w:rPr>
          <w:rFonts w:cs="Calibri"/>
        </w:rPr>
        <w:t xml:space="preserve">) </w:t>
      </w:r>
    </w:p>
    <w:p w:rsidR="001A3951" w:rsidRPr="004F6752" w:rsidRDefault="001A3951" w:rsidP="001A3951">
      <w:pPr>
        <w:rPr>
          <w:rFonts w:cs="Calibri"/>
          <w:b/>
        </w:rPr>
      </w:pPr>
      <w:r w:rsidRPr="004F6752">
        <w:rPr>
          <w:rFonts w:cs="Calibri"/>
        </w:rPr>
        <w:br/>
      </w:r>
      <w:r w:rsidRPr="004F6752">
        <w:rPr>
          <w:rFonts w:cs="Calibri"/>
          <w:b/>
        </w:rPr>
        <w:t xml:space="preserve">Dodatkowe informacje: </w:t>
      </w:r>
    </w:p>
    <w:p w:rsidR="001A3951" w:rsidRPr="004F6752" w:rsidRDefault="001A3951" w:rsidP="001A3951">
      <w:pPr>
        <w:rPr>
          <w:rFonts w:cs="Calibri"/>
        </w:rPr>
      </w:pPr>
      <w:r w:rsidRPr="004F6752">
        <w:rPr>
          <w:rFonts w:cs="Calibri"/>
        </w:rPr>
        <w:t xml:space="preserve">Kandydat/tka powinien stworzyć ofertę na formularzu załączonym do niniejszego zapytania ofertowego (zał. nr 1). Oferta powinna być przygotowana w języku polskim. Kandydat/tka może złożyć tylko jedną ofertę.  </w:t>
      </w:r>
    </w:p>
    <w:p w:rsidR="001A3951" w:rsidRPr="004F6752" w:rsidRDefault="001A3951" w:rsidP="001A3951">
      <w:pPr>
        <w:rPr>
          <w:rFonts w:cs="Calibri"/>
        </w:rPr>
      </w:pPr>
      <w:r w:rsidRPr="004F6752">
        <w:rPr>
          <w:rFonts w:cs="Calibri"/>
        </w:rPr>
        <w:t xml:space="preserve">Oferta powinna zawierać całkowity koszt zatrudnienia za 1 godzinę zegarową (brutto). Cena powinna uwzględniać wszystkie prace i czynności oraz koszty związane z realizacją ww. usług świadczonych przez okres i na warunkach określonych w ofercie (w tym koszty obowiązkowego ubezpieczenia społecznego ponoszone przez Zamawiającego). </w:t>
      </w:r>
    </w:p>
    <w:p w:rsidR="001A3951" w:rsidRPr="004F6752" w:rsidRDefault="001A3951" w:rsidP="001A3951">
      <w:pPr>
        <w:rPr>
          <w:rFonts w:cs="Calibri"/>
        </w:rPr>
      </w:pPr>
      <w:r w:rsidRPr="004F6752">
        <w:rPr>
          <w:rFonts w:cs="Calibri"/>
        </w:rPr>
        <w:t xml:space="preserve"> Zamawiający nie dopuszcza powierzenia jakiejkolwiek części zamówienia podwykonawcom.  </w:t>
      </w:r>
    </w:p>
    <w:p w:rsidR="001A3951" w:rsidRPr="004F6752" w:rsidRDefault="001A3951" w:rsidP="001A3951">
      <w:pPr>
        <w:rPr>
          <w:rFonts w:cs="Calibri"/>
        </w:rPr>
      </w:pPr>
      <w:r w:rsidRPr="004F6752">
        <w:rPr>
          <w:rFonts w:cs="Calibri"/>
        </w:rPr>
        <w:t xml:space="preserve">Oferty złożone po terminie nie będą rozpatrywane. </w:t>
      </w:r>
    </w:p>
    <w:p w:rsidR="001A3951" w:rsidRPr="004F6752" w:rsidRDefault="001A3951" w:rsidP="001A3951">
      <w:pPr>
        <w:rPr>
          <w:rFonts w:cs="Calibri"/>
          <w:b/>
        </w:rPr>
      </w:pPr>
      <w:r w:rsidRPr="004F6752">
        <w:rPr>
          <w:rFonts w:cs="Calibri"/>
        </w:rPr>
        <w:t xml:space="preserve"> </w:t>
      </w:r>
      <w:r w:rsidRPr="004F6752">
        <w:rPr>
          <w:rFonts w:cs="Calibri"/>
          <w:b/>
        </w:rPr>
        <w:t xml:space="preserve">5. Miejsce i termin składania ofert </w:t>
      </w:r>
    </w:p>
    <w:p w:rsidR="001A3951" w:rsidRPr="004F6752" w:rsidRDefault="00300E64" w:rsidP="001A3951">
      <w:pPr>
        <w:rPr>
          <w:rFonts w:cs="Calibri"/>
        </w:rPr>
      </w:pPr>
      <w:r>
        <w:rPr>
          <w:rFonts w:cs="Calibri"/>
        </w:rPr>
        <w:t>Prosimy</w:t>
      </w:r>
      <w:r w:rsidR="00B174E4">
        <w:rPr>
          <w:rFonts w:cs="Calibri"/>
        </w:rPr>
        <w:t xml:space="preserve"> o złożenie ofert do  21.09</w:t>
      </w:r>
      <w:r w:rsidR="00FE0812">
        <w:rPr>
          <w:rFonts w:cs="Calibri"/>
        </w:rPr>
        <w:t>.2018</w:t>
      </w:r>
      <w:r w:rsidR="001A3951" w:rsidRPr="004F6752">
        <w:rPr>
          <w:rFonts w:cs="Calibri"/>
        </w:rPr>
        <w:t xml:space="preserve"> r. do godz. 16:00 mailem na adres </w:t>
      </w:r>
      <w:r w:rsidR="001A3951" w:rsidRPr="004F6752">
        <w:rPr>
          <w:rFonts w:cs="Calibri"/>
          <w:b/>
        </w:rPr>
        <w:t>joanna.swist@fundacjaimago.pl</w:t>
      </w:r>
      <w:r w:rsidR="001A3951" w:rsidRPr="004F6752">
        <w:rPr>
          <w:rFonts w:cs="Calibri"/>
        </w:rPr>
        <w:t xml:space="preserve"> (liczy się data wpływu) lub w siedzibie </w:t>
      </w:r>
      <w:r w:rsidR="001A3951" w:rsidRPr="004F6752">
        <w:rPr>
          <w:rFonts w:cs="Calibri"/>
          <w:b/>
        </w:rPr>
        <w:t>Fundacji we Wrocławiu</w:t>
      </w:r>
      <w:r w:rsidR="001A3951" w:rsidRPr="004F6752">
        <w:rPr>
          <w:rFonts w:cs="Calibri"/>
        </w:rPr>
        <w:t xml:space="preserve">, przy </w:t>
      </w:r>
      <w:r w:rsidR="001A3951" w:rsidRPr="004F6752">
        <w:rPr>
          <w:rFonts w:cs="Calibri"/>
          <w:b/>
        </w:rPr>
        <w:t>ul. Hallera 123</w:t>
      </w:r>
      <w:r w:rsidR="001A3951" w:rsidRPr="004F6752">
        <w:rPr>
          <w:rFonts w:cs="Calibri"/>
        </w:rPr>
        <w:t xml:space="preserve"> lub w </w:t>
      </w:r>
      <w:r w:rsidR="001A3951" w:rsidRPr="004F6752">
        <w:rPr>
          <w:rFonts w:cs="Calibri"/>
          <w:b/>
        </w:rPr>
        <w:t>Dąbrowskim Centrum Aktywności Obywatelskiej ul. Sienkiewicza 6a</w:t>
      </w:r>
      <w:r w:rsidR="001A3951" w:rsidRPr="004F6752">
        <w:rPr>
          <w:rFonts w:cs="Calibri"/>
        </w:rPr>
        <w:t>, Dąbrowa Górnicza (</w:t>
      </w:r>
      <w:r w:rsidR="001A3951" w:rsidRPr="004F6752">
        <w:rPr>
          <w:rFonts w:cs="Calibri"/>
          <w:b/>
        </w:rPr>
        <w:t>pokój 12</w:t>
      </w:r>
      <w:r w:rsidR="001A3951" w:rsidRPr="004F6752">
        <w:rPr>
          <w:rFonts w:cs="Calibri"/>
        </w:rPr>
        <w:t xml:space="preserve"> – Dąbrowskie Cent</w:t>
      </w:r>
      <w:r w:rsidR="00FE0812">
        <w:rPr>
          <w:rFonts w:cs="Calibri"/>
        </w:rPr>
        <w:t>rum Asystentury),  do godziny 17</w:t>
      </w:r>
      <w:r w:rsidR="001A3951" w:rsidRPr="004F6752">
        <w:rPr>
          <w:rFonts w:cs="Calibri"/>
        </w:rPr>
        <w:t xml:space="preserve">:00 w ww. dniu (liczy się data fizycznego dostarczania dokumentów) </w:t>
      </w:r>
    </w:p>
    <w:p w:rsidR="00F52141" w:rsidRPr="004F6752" w:rsidRDefault="001A3951" w:rsidP="00F52141">
      <w:pPr>
        <w:rPr>
          <w:rFonts w:cs="Calibri"/>
        </w:rPr>
      </w:pPr>
      <w:r w:rsidRPr="004F6752">
        <w:rPr>
          <w:rFonts w:cs="Calibri"/>
        </w:rPr>
        <w:t xml:space="preserve">Niniejsze zapytanie ofertowe jest upublicznione na stronie internetowej </w:t>
      </w:r>
      <w:hyperlink r:id="rId7" w:history="1">
        <w:r w:rsidR="00300E64" w:rsidRPr="00B44807">
          <w:rPr>
            <w:rStyle w:val="Hipercze"/>
            <w:rFonts w:cs="Calibri"/>
            <w:b/>
          </w:rPr>
          <w:t>www.fundacjaimago.pl</w:t>
        </w:r>
      </w:hyperlink>
      <w:r w:rsidR="00300E64">
        <w:rPr>
          <w:rFonts w:cs="Calibri"/>
          <w:b/>
        </w:rPr>
        <w:t xml:space="preserve"> oraz bazie konkurencyjności. </w:t>
      </w:r>
    </w:p>
    <w:p w:rsidR="00F52141" w:rsidRPr="004F6752" w:rsidRDefault="00F52141" w:rsidP="00F52141">
      <w:pPr>
        <w:rPr>
          <w:rFonts w:cs="Calibri"/>
        </w:rPr>
      </w:pPr>
    </w:p>
    <w:p w:rsidR="00F52141" w:rsidRPr="004F6752" w:rsidRDefault="00F52141" w:rsidP="00F52141">
      <w:pPr>
        <w:rPr>
          <w:rFonts w:cs="Calibri"/>
        </w:rPr>
      </w:pPr>
    </w:p>
    <w:p w:rsidR="00F52141" w:rsidRPr="004F6752" w:rsidRDefault="00F52141" w:rsidP="00F52141">
      <w:pPr>
        <w:rPr>
          <w:rFonts w:cs="Calibri"/>
        </w:rPr>
      </w:pPr>
    </w:p>
    <w:p w:rsidR="00EC1621" w:rsidRPr="004F6752" w:rsidRDefault="00F52141" w:rsidP="00F52141">
      <w:pPr>
        <w:tabs>
          <w:tab w:val="left" w:pos="1605"/>
        </w:tabs>
        <w:rPr>
          <w:rFonts w:cs="Calibri"/>
        </w:rPr>
      </w:pPr>
      <w:r w:rsidRPr="004F6752">
        <w:rPr>
          <w:rFonts w:cs="Calibri"/>
        </w:rPr>
        <w:tab/>
      </w:r>
    </w:p>
    <w:p w:rsidR="00F621E6" w:rsidRPr="004F6752" w:rsidRDefault="00F621E6" w:rsidP="00F52141">
      <w:pPr>
        <w:tabs>
          <w:tab w:val="left" w:pos="1605"/>
        </w:tabs>
        <w:rPr>
          <w:rFonts w:cs="Calibri"/>
        </w:rPr>
      </w:pPr>
    </w:p>
    <w:p w:rsidR="00F621E6" w:rsidRPr="004F6752" w:rsidRDefault="00F621E6" w:rsidP="00F52141">
      <w:pPr>
        <w:tabs>
          <w:tab w:val="left" w:pos="1605"/>
        </w:tabs>
        <w:rPr>
          <w:rFonts w:cs="Calibri"/>
        </w:rPr>
      </w:pPr>
    </w:p>
    <w:p w:rsidR="0038756F" w:rsidRPr="004F6752" w:rsidRDefault="0038756F" w:rsidP="0038756F">
      <w:pPr>
        <w:pStyle w:val="Akapitzlist"/>
        <w:numPr>
          <w:ilvl w:val="0"/>
          <w:numId w:val="30"/>
        </w:numPr>
        <w:spacing w:after="200" w:line="276" w:lineRule="auto"/>
        <w:contextualSpacing w:val="0"/>
        <w:rPr>
          <w:rStyle w:val="Hipercze"/>
          <w:rFonts w:ascii="Calibri" w:hAnsi="Calibri" w:cs="Calibri"/>
          <w:b/>
          <w:color w:val="000000"/>
          <w:sz w:val="22"/>
          <w:szCs w:val="22"/>
        </w:rPr>
      </w:pPr>
      <w:r w:rsidRPr="004F6752">
        <w:rPr>
          <w:rStyle w:val="Hipercze"/>
          <w:rFonts w:ascii="Calibri" w:hAnsi="Calibri" w:cs="Calibri"/>
          <w:b/>
          <w:color w:val="000000"/>
          <w:sz w:val="22"/>
          <w:szCs w:val="22"/>
        </w:rPr>
        <w:t>Kryteria oceny ofert</w:t>
      </w:r>
    </w:p>
    <w:p w:rsidR="0038756F" w:rsidRPr="004F6752" w:rsidRDefault="0038756F" w:rsidP="0038756F">
      <w:pPr>
        <w:jc w:val="both"/>
        <w:rPr>
          <w:rFonts w:cs="Calibri"/>
        </w:rPr>
      </w:pPr>
      <w:r w:rsidRPr="004F6752">
        <w:rPr>
          <w:rFonts w:cs="Calibri"/>
        </w:rPr>
        <w:t>Zostanie przeprowadzona ocena trzyetapowa: formalna, merytoryczna i ocena oferty cenowej  złożonych ofert:</w:t>
      </w:r>
    </w:p>
    <w:p w:rsidR="0038756F" w:rsidRPr="004F6752" w:rsidRDefault="0038756F" w:rsidP="0038756F">
      <w:pPr>
        <w:numPr>
          <w:ilvl w:val="0"/>
          <w:numId w:val="23"/>
        </w:numPr>
        <w:suppressAutoHyphens/>
        <w:spacing w:after="0" w:line="360" w:lineRule="auto"/>
        <w:ind w:hanging="357"/>
        <w:jc w:val="both"/>
        <w:rPr>
          <w:rFonts w:cs="Calibri"/>
        </w:rPr>
      </w:pPr>
      <w:r w:rsidRPr="004F6752">
        <w:rPr>
          <w:rFonts w:cs="Calibri"/>
        </w:rPr>
        <w:t xml:space="preserve"> Na </w:t>
      </w:r>
      <w:r w:rsidRPr="004F6752">
        <w:rPr>
          <w:rFonts w:cs="Calibri"/>
          <w:u w:val="single"/>
        </w:rPr>
        <w:t>ocenę formalną</w:t>
      </w:r>
      <w:r w:rsidRPr="004F6752">
        <w:rPr>
          <w:rFonts w:cs="Calibri"/>
        </w:rPr>
        <w:t xml:space="preserve"> składają się następujące elementy:</w:t>
      </w:r>
    </w:p>
    <w:p w:rsidR="0038756F" w:rsidRPr="004F6752" w:rsidRDefault="0038756F" w:rsidP="0038756F">
      <w:pPr>
        <w:numPr>
          <w:ilvl w:val="0"/>
          <w:numId w:val="21"/>
        </w:numPr>
        <w:tabs>
          <w:tab w:val="clear" w:pos="0"/>
          <w:tab w:val="num" w:pos="708"/>
        </w:tabs>
        <w:suppressAutoHyphens/>
        <w:spacing w:after="0" w:line="360" w:lineRule="auto"/>
        <w:ind w:left="1078" w:hanging="357"/>
        <w:jc w:val="both"/>
        <w:rPr>
          <w:rFonts w:cs="Calibri"/>
        </w:rPr>
      </w:pPr>
      <w:r w:rsidRPr="004F6752">
        <w:rPr>
          <w:rFonts w:cs="Calibri"/>
        </w:rPr>
        <w:t>Oferta została złożona na wzorze dokumentu załączonego do oferty (zał. nr 1),</w:t>
      </w:r>
    </w:p>
    <w:p w:rsidR="0038756F" w:rsidRPr="004F6752" w:rsidRDefault="0038756F" w:rsidP="0038756F">
      <w:pPr>
        <w:numPr>
          <w:ilvl w:val="0"/>
          <w:numId w:val="21"/>
        </w:numPr>
        <w:tabs>
          <w:tab w:val="clear" w:pos="0"/>
          <w:tab w:val="num" w:pos="708"/>
        </w:tabs>
        <w:suppressAutoHyphens/>
        <w:spacing w:after="0" w:line="360" w:lineRule="auto"/>
        <w:ind w:left="1078" w:hanging="357"/>
        <w:jc w:val="both"/>
        <w:rPr>
          <w:rFonts w:cs="Calibri"/>
        </w:rPr>
      </w:pPr>
      <w:r w:rsidRPr="004F6752">
        <w:rPr>
          <w:rFonts w:cs="Calibri"/>
        </w:rPr>
        <w:t>Oferent nie posiada powiązań kapitałowych lub osobowych z Zamawiającym</w:t>
      </w:r>
    </w:p>
    <w:p w:rsidR="0038756F" w:rsidRPr="004F6752" w:rsidRDefault="0038756F" w:rsidP="0038756F">
      <w:pPr>
        <w:numPr>
          <w:ilvl w:val="0"/>
          <w:numId w:val="21"/>
        </w:numPr>
        <w:tabs>
          <w:tab w:val="clear" w:pos="0"/>
          <w:tab w:val="num" w:pos="708"/>
        </w:tabs>
        <w:suppressAutoHyphens/>
        <w:spacing w:after="0" w:line="360" w:lineRule="auto"/>
        <w:ind w:left="1078" w:hanging="357"/>
        <w:jc w:val="both"/>
        <w:rPr>
          <w:rFonts w:cs="Calibri"/>
        </w:rPr>
      </w:pPr>
      <w:r w:rsidRPr="004F6752">
        <w:rPr>
          <w:rFonts w:cs="Calibri"/>
        </w:rPr>
        <w:t>Oferta została złożona w terminie,</w:t>
      </w:r>
    </w:p>
    <w:p w:rsidR="0038756F" w:rsidRPr="004F6752" w:rsidRDefault="0038756F" w:rsidP="0038756F">
      <w:pPr>
        <w:numPr>
          <w:ilvl w:val="0"/>
          <w:numId w:val="21"/>
        </w:numPr>
        <w:tabs>
          <w:tab w:val="clear" w:pos="0"/>
          <w:tab w:val="num" w:pos="708"/>
        </w:tabs>
        <w:suppressAutoHyphens/>
        <w:spacing w:after="0" w:line="360" w:lineRule="auto"/>
        <w:ind w:left="1078" w:hanging="357"/>
        <w:jc w:val="both"/>
        <w:rPr>
          <w:rFonts w:cs="Calibri"/>
        </w:rPr>
      </w:pPr>
      <w:r w:rsidRPr="004F6752">
        <w:rPr>
          <w:rFonts w:cs="Calibri"/>
        </w:rPr>
        <w:t>Oferta została złożona z kompletem wymaganych załączników tj. CV zawierającym klauzulę „</w:t>
      </w:r>
      <w:r w:rsidRPr="004F6752">
        <w:rPr>
          <w:rFonts w:cs="Calibri"/>
          <w:i/>
          <w:iCs/>
        </w:rPr>
        <w:t>Wyrażam zgodę na przetwarzanie moich danych osobowych w celach rekrutacji, zgodnie z Ustawą z dn. 29 sierpnia 1997 r. o ochronie danych osobowych (Dz. U. z 2002 r. Nr 101, poz. 926 z dalszymi zmianami)</w:t>
      </w:r>
      <w:r w:rsidRPr="004F6752">
        <w:rPr>
          <w:rFonts w:cs="Calibri"/>
        </w:rPr>
        <w:t>” oraz listem motywacyjnym.</w:t>
      </w:r>
    </w:p>
    <w:p w:rsidR="0038756F" w:rsidRPr="004F6752" w:rsidRDefault="0038756F" w:rsidP="0038756F">
      <w:pPr>
        <w:ind w:left="708"/>
        <w:jc w:val="both"/>
        <w:rPr>
          <w:rFonts w:cs="Calibri"/>
        </w:rPr>
      </w:pPr>
      <w:r w:rsidRPr="004F6752">
        <w:rPr>
          <w:rFonts w:cs="Calibri"/>
        </w:rPr>
        <w:t>Wszystkie złożone oferty zostaną ocenione na zasadzie SPEŁNIA /NIE SPEŁNIA. Zostanie sporządzona lista osób, które zostaną zakwalifikowane do dalszej części weryfikacji. Powyższa ocena formalna stanowi kryterium dostępu do dalszych etapów postępowania.</w:t>
      </w:r>
    </w:p>
    <w:p w:rsidR="0038756F" w:rsidRPr="004F6752" w:rsidRDefault="0038756F" w:rsidP="0038756F">
      <w:pPr>
        <w:numPr>
          <w:ilvl w:val="0"/>
          <w:numId w:val="23"/>
        </w:numPr>
        <w:suppressAutoHyphens/>
        <w:jc w:val="both"/>
        <w:rPr>
          <w:rFonts w:cs="Calibri"/>
        </w:rPr>
      </w:pPr>
      <w:r w:rsidRPr="004F6752">
        <w:rPr>
          <w:rFonts w:cs="Calibri"/>
        </w:rPr>
        <w:t xml:space="preserve">Na </w:t>
      </w:r>
      <w:r w:rsidRPr="004F6752">
        <w:rPr>
          <w:rFonts w:cs="Calibri"/>
          <w:u w:val="single"/>
        </w:rPr>
        <w:t>ocenę merytoryczną</w:t>
      </w:r>
      <w:r w:rsidRPr="004F6752">
        <w:rPr>
          <w:rFonts w:cs="Calibri"/>
        </w:rPr>
        <w:t xml:space="preserve"> składają się następujące elementy:</w:t>
      </w:r>
    </w:p>
    <w:p w:rsidR="0038756F" w:rsidRPr="004F6752" w:rsidRDefault="0038756F" w:rsidP="0038756F">
      <w:pPr>
        <w:ind w:left="708"/>
        <w:jc w:val="both"/>
        <w:rPr>
          <w:rFonts w:cs="Calibri"/>
        </w:rPr>
      </w:pPr>
      <w:r w:rsidRPr="004F6752">
        <w:rPr>
          <w:rFonts w:cs="Calibri"/>
        </w:rPr>
        <w:t xml:space="preserve">Analiza dokumentów aplikacyjnych (CV i/lub listu motywacyjnego) oraz rozmowa rekrutacyjna. </w:t>
      </w:r>
      <w:r w:rsidRPr="004F6752">
        <w:rPr>
          <w:rFonts w:cs="Calibri"/>
          <w:b/>
        </w:rPr>
        <w:t>Na rozmowy rekrutacyjne kandydaci zobowiązani są do przyniesienia dokumentów potwierdzających uzyskane kwalifikacje, m.in.:</w:t>
      </w:r>
    </w:p>
    <w:p w:rsidR="0038756F" w:rsidRPr="004F6752" w:rsidRDefault="0038756F" w:rsidP="0038756F">
      <w:pPr>
        <w:numPr>
          <w:ilvl w:val="0"/>
          <w:numId w:val="24"/>
        </w:numPr>
        <w:suppressAutoHyphens/>
        <w:spacing w:after="0" w:line="360" w:lineRule="auto"/>
        <w:ind w:left="1066" w:hanging="357"/>
        <w:jc w:val="both"/>
        <w:rPr>
          <w:rFonts w:cs="Calibri"/>
        </w:rPr>
      </w:pPr>
      <w:r w:rsidRPr="004F6752">
        <w:rPr>
          <w:rFonts w:cs="Calibri"/>
        </w:rPr>
        <w:t>wykształcenie kierunkowe (m.in. pedagogika specjalna, psychologia, terapia zajęciowa i inne kierunkowe),</w:t>
      </w:r>
    </w:p>
    <w:p w:rsidR="0038756F" w:rsidRPr="004F6752" w:rsidRDefault="0038756F" w:rsidP="0038756F">
      <w:pPr>
        <w:numPr>
          <w:ilvl w:val="0"/>
          <w:numId w:val="24"/>
        </w:numPr>
        <w:suppressAutoHyphens/>
        <w:spacing w:after="0" w:line="360" w:lineRule="auto"/>
        <w:ind w:left="1066" w:hanging="357"/>
        <w:rPr>
          <w:rFonts w:cs="Calibri"/>
        </w:rPr>
      </w:pPr>
      <w:r w:rsidRPr="004F6752">
        <w:rPr>
          <w:rFonts w:cs="Calibri"/>
        </w:rPr>
        <w:t>zakończone szkolenia/kursy z zakresu wsparcia osób z  niepełnosprawnością,</w:t>
      </w:r>
    </w:p>
    <w:p w:rsidR="0038756F" w:rsidRPr="004F6752" w:rsidRDefault="0038756F" w:rsidP="0038756F">
      <w:pPr>
        <w:numPr>
          <w:ilvl w:val="0"/>
          <w:numId w:val="24"/>
        </w:numPr>
        <w:suppressAutoHyphens/>
        <w:spacing w:after="0" w:line="360" w:lineRule="auto"/>
        <w:ind w:left="1066" w:hanging="357"/>
        <w:rPr>
          <w:rFonts w:cs="Calibri"/>
        </w:rPr>
      </w:pPr>
      <w:r w:rsidRPr="004F6752">
        <w:rPr>
          <w:rFonts w:cs="Calibri"/>
        </w:rPr>
        <w:t>doświadczenie zawodowe dotyczące pracy z osobami z niepełnosprawnością.</w:t>
      </w:r>
    </w:p>
    <w:p w:rsidR="004E45BB" w:rsidRPr="004E45BB" w:rsidRDefault="0038756F" w:rsidP="004E45BB">
      <w:pPr>
        <w:ind w:left="708"/>
        <w:jc w:val="both"/>
        <w:rPr>
          <w:i/>
          <w:u w:val="single"/>
        </w:rPr>
      </w:pPr>
      <w:r w:rsidRPr="004F6752">
        <w:rPr>
          <w:rFonts w:cs="Calibri"/>
          <w:i/>
          <w:u w:val="single"/>
        </w:rPr>
        <w:t xml:space="preserve">Planowany termin obowiązkowych rozmów to </w:t>
      </w:r>
      <w:r w:rsidR="00B174E4">
        <w:rPr>
          <w:rFonts w:cs="Calibri"/>
          <w:i/>
          <w:u w:val="single"/>
        </w:rPr>
        <w:t>24 i 25.09.2018</w:t>
      </w:r>
      <w:r w:rsidR="004E45BB" w:rsidRPr="004E45BB">
        <w:rPr>
          <w:i/>
          <w:u w:val="single"/>
        </w:rPr>
        <w:t xml:space="preserve">r., w godz. 13.00 – 18.00 </w:t>
      </w:r>
      <w:r w:rsidR="004E45BB" w:rsidRPr="004E45BB">
        <w:rPr>
          <w:i/>
          <w:u w:val="single"/>
        </w:rPr>
        <w:br/>
        <w:t>w biurze projektu w Dąbrowie Górniczej , przy ul. Sienkiewicza 6a</w:t>
      </w:r>
    </w:p>
    <w:p w:rsidR="0038756F" w:rsidRPr="004F6752" w:rsidRDefault="0038756F" w:rsidP="0038756F">
      <w:pPr>
        <w:numPr>
          <w:ilvl w:val="0"/>
          <w:numId w:val="23"/>
        </w:numPr>
        <w:suppressAutoHyphens/>
        <w:jc w:val="both"/>
        <w:rPr>
          <w:rFonts w:cs="Calibri"/>
        </w:rPr>
      </w:pPr>
      <w:r w:rsidRPr="004F6752">
        <w:rPr>
          <w:rFonts w:cs="Calibri"/>
          <w:u w:val="single"/>
        </w:rPr>
        <w:t>Ocena oferty cenowej</w:t>
      </w:r>
    </w:p>
    <w:p w:rsidR="0038756F" w:rsidRPr="004F6752" w:rsidRDefault="0038756F" w:rsidP="00A82033">
      <w:pPr>
        <w:ind w:left="720"/>
        <w:jc w:val="both"/>
        <w:rPr>
          <w:rFonts w:cs="Calibri"/>
          <w:b/>
        </w:rPr>
      </w:pPr>
      <w:r w:rsidRPr="004F6752">
        <w:rPr>
          <w:rFonts w:cs="Calibri"/>
        </w:rPr>
        <w:t xml:space="preserve">Weryfikacja będzie polegała na sprawdzeniu czy wartość poszczególnych ofert nie przekracza kwoty środków (ceny jednostkowej usługi asystenckiej w budżecie projektu) przeznaczonych na cel sformułowany w zapytaniu (przy czym Zamawiający zastrzega sobie prawo do negocjacji ceny w przypadku, gdy cena najkorzystniejszych ofert przewyższa kwotę budżetową). Po tym etapie zostanie utworzona ostateczna lista maksymalnie </w:t>
      </w:r>
      <w:r w:rsidR="00177ECD" w:rsidRPr="004F6752">
        <w:rPr>
          <w:rFonts w:cs="Calibri"/>
        </w:rPr>
        <w:t>3</w:t>
      </w:r>
      <w:r w:rsidRPr="004F6752">
        <w:rPr>
          <w:rFonts w:cs="Calibri"/>
        </w:rPr>
        <w:t xml:space="preserve"> osób, które zostaną zatrudnione w projekcie (umowa cywilno-prawna) oraz </w:t>
      </w:r>
      <w:r w:rsidR="00FE0812">
        <w:rPr>
          <w:rFonts w:cs="Calibri"/>
        </w:rPr>
        <w:t>3</w:t>
      </w:r>
      <w:r w:rsidRPr="004F6752">
        <w:rPr>
          <w:rFonts w:cs="Calibri"/>
        </w:rPr>
        <w:t xml:space="preserve"> – osobowa lista rezerwowa.</w:t>
      </w:r>
    </w:p>
    <w:p w:rsidR="0038756F" w:rsidRPr="004F6752" w:rsidRDefault="0038756F" w:rsidP="0038756F">
      <w:pPr>
        <w:ind w:left="708"/>
        <w:jc w:val="both"/>
        <w:rPr>
          <w:rFonts w:cs="Calibri"/>
          <w:b/>
        </w:rPr>
      </w:pPr>
      <w:r w:rsidRPr="004F6752">
        <w:rPr>
          <w:rFonts w:cs="Calibri"/>
          <w:b/>
        </w:rPr>
        <w:lastRenderedPageBreak/>
        <w:t xml:space="preserve">Termin realizacji umowy: </w:t>
      </w:r>
      <w:r w:rsidR="00A82033">
        <w:rPr>
          <w:rFonts w:cs="Calibri"/>
          <w:b/>
        </w:rPr>
        <w:t xml:space="preserve">lipiec </w:t>
      </w:r>
      <w:r w:rsidR="00177ECD" w:rsidRPr="004F6752">
        <w:rPr>
          <w:rFonts w:cs="Calibri"/>
          <w:b/>
        </w:rPr>
        <w:t xml:space="preserve"> 201</w:t>
      </w:r>
      <w:r w:rsidR="00FE0812">
        <w:rPr>
          <w:rFonts w:cs="Calibri"/>
          <w:b/>
        </w:rPr>
        <w:t>8</w:t>
      </w:r>
      <w:r w:rsidRPr="004F6752">
        <w:rPr>
          <w:rFonts w:cs="Calibri"/>
          <w:b/>
        </w:rPr>
        <w:t>r. do maksymalnie</w:t>
      </w:r>
      <w:r w:rsidR="00177ECD" w:rsidRPr="004F6752">
        <w:rPr>
          <w:rFonts w:cs="Calibri"/>
          <w:b/>
        </w:rPr>
        <w:t xml:space="preserve"> 31.12.2018</w:t>
      </w:r>
      <w:r w:rsidRPr="004F6752">
        <w:rPr>
          <w:rFonts w:cs="Calibri"/>
          <w:b/>
        </w:rPr>
        <w:t>r.</w:t>
      </w:r>
    </w:p>
    <w:p w:rsidR="0038756F" w:rsidRPr="004F6752" w:rsidRDefault="0038756F" w:rsidP="0038756F">
      <w:pPr>
        <w:ind w:left="708"/>
        <w:jc w:val="both"/>
        <w:rPr>
          <w:rFonts w:cs="Calibri"/>
          <w:b/>
        </w:rPr>
      </w:pPr>
    </w:p>
    <w:p w:rsidR="0038756F" w:rsidRPr="004F6752" w:rsidRDefault="0038756F" w:rsidP="0038756F">
      <w:pPr>
        <w:jc w:val="both"/>
        <w:rPr>
          <w:rFonts w:cs="Calibri"/>
          <w:b/>
          <w:u w:val="single"/>
        </w:rPr>
      </w:pPr>
      <w:r w:rsidRPr="004F6752">
        <w:rPr>
          <w:rFonts w:cs="Calibri"/>
          <w:u w:val="single"/>
        </w:rPr>
        <w:t xml:space="preserve"> Kryteria oceny i waga punktowa oferty merytorycznej:</w:t>
      </w:r>
    </w:p>
    <w:p w:rsidR="0038756F" w:rsidRPr="004F6752" w:rsidRDefault="0038756F" w:rsidP="0038756F">
      <w:pPr>
        <w:rPr>
          <w:rFonts w:cs="Calibri"/>
          <w:u w:val="single"/>
        </w:rPr>
      </w:pPr>
    </w:p>
    <w:p w:rsidR="0038756F" w:rsidRPr="004F6752" w:rsidRDefault="0038756F" w:rsidP="0038756F">
      <w:pPr>
        <w:rPr>
          <w:rFonts w:cs="Calibri"/>
        </w:rPr>
      </w:pPr>
      <w:r w:rsidRPr="004F6752">
        <w:rPr>
          <w:rFonts w:cs="Calibri"/>
        </w:rPr>
        <w:t>Rozmowa rekrutacyjna kandydata na AON</w:t>
      </w:r>
      <w:r w:rsidRPr="004F6752">
        <w:rPr>
          <w:rFonts w:cs="Calibri"/>
        </w:rPr>
        <w:br/>
        <w:t xml:space="preserve"> </w:t>
      </w:r>
      <w:r w:rsidRPr="004F6752">
        <w:rPr>
          <w:rFonts w:cs="Calibri"/>
          <w:b/>
        </w:rPr>
        <w:t>Waga oceny 80%-max 80 pkt.</w:t>
      </w:r>
    </w:p>
    <w:p w:rsidR="0038756F" w:rsidRPr="004F6752" w:rsidRDefault="0038756F" w:rsidP="0038756F">
      <w:pPr>
        <w:rPr>
          <w:rFonts w:cs="Calibri"/>
        </w:rPr>
      </w:pPr>
    </w:p>
    <w:p w:rsidR="0038756F" w:rsidRPr="004F6752" w:rsidRDefault="0038756F" w:rsidP="0038756F">
      <w:pPr>
        <w:rPr>
          <w:rFonts w:cs="Calibri"/>
        </w:rPr>
      </w:pPr>
      <w:r w:rsidRPr="004F6752">
        <w:rPr>
          <w:rFonts w:cs="Calibri"/>
        </w:rPr>
        <w:t>Arkusz oceny kandydata (Załącznik nr 2) to narzędzie, w którym zastosowano następującą punktację:</w:t>
      </w:r>
    </w:p>
    <w:p w:rsidR="0038756F" w:rsidRPr="004F6752" w:rsidRDefault="0038756F" w:rsidP="0038756F">
      <w:pPr>
        <w:rPr>
          <w:rFonts w:cs="Calibri"/>
          <w:shd w:val="clear" w:color="auto" w:fill="FFFF00"/>
        </w:rPr>
      </w:pPr>
      <w:r w:rsidRPr="004F6752">
        <w:rPr>
          <w:rFonts w:cs="Calibri"/>
        </w:rPr>
        <w:t xml:space="preserve">Max ilość pkt – 300 pkt., co odpowiada max. 80 pkt. w wadze niniejszego kryterium. </w:t>
      </w:r>
    </w:p>
    <w:p w:rsidR="0038756F" w:rsidRPr="004F6752" w:rsidRDefault="0038756F" w:rsidP="0038756F">
      <w:pPr>
        <w:rPr>
          <w:rFonts w:cs="Calibri"/>
          <w:shd w:val="clear" w:color="auto" w:fill="FFFF00"/>
        </w:rPr>
      </w:pPr>
    </w:p>
    <w:p w:rsidR="0038756F" w:rsidRPr="004F6752" w:rsidRDefault="0038756F" w:rsidP="0038756F">
      <w:pPr>
        <w:numPr>
          <w:ilvl w:val="0"/>
          <w:numId w:val="25"/>
        </w:numPr>
        <w:suppressAutoHyphens/>
        <w:spacing w:after="0" w:line="360" w:lineRule="auto"/>
        <w:rPr>
          <w:rFonts w:cs="Calibri"/>
        </w:rPr>
      </w:pPr>
      <w:r w:rsidRPr="004F6752">
        <w:rPr>
          <w:rFonts w:cs="Calibri"/>
        </w:rPr>
        <w:t xml:space="preserve">Waga punktowa oferty cenowej:  </w:t>
      </w:r>
      <w:r w:rsidRPr="004F6752">
        <w:rPr>
          <w:rFonts w:cs="Calibri"/>
          <w:b/>
        </w:rPr>
        <w:t>20% – 20 pkt.</w:t>
      </w:r>
    </w:p>
    <w:p w:rsidR="0038756F" w:rsidRPr="004F6752" w:rsidRDefault="0038756F" w:rsidP="0038756F">
      <w:pPr>
        <w:spacing w:line="360" w:lineRule="auto"/>
        <w:ind w:left="720"/>
        <w:rPr>
          <w:rFonts w:cs="Calibri"/>
        </w:rPr>
      </w:pPr>
      <w:r w:rsidRPr="004F6752">
        <w:rPr>
          <w:rFonts w:cs="Calibri"/>
        </w:rPr>
        <w:t>Ocena ofert będzie dokonana według następującego wzoru:</w:t>
      </w:r>
    </w:p>
    <w:p w:rsidR="0038756F" w:rsidRPr="004F6752" w:rsidRDefault="0038756F" w:rsidP="0038756F">
      <w:pPr>
        <w:ind w:left="720"/>
        <w:rPr>
          <w:rFonts w:cs="Calibri"/>
        </w:rPr>
      </w:pPr>
      <w:r w:rsidRPr="004F6752">
        <w:rPr>
          <w:rFonts w:cs="Calibri"/>
        </w:rPr>
        <w:t>Cena brutto oceny najniższej</w:t>
      </w:r>
      <w:r w:rsidRPr="004F6752">
        <w:rPr>
          <w:rFonts w:cs="Calibri"/>
        </w:rPr>
        <w:br/>
        <w:t>--------------------------------------- x 20 pkt.</w:t>
      </w:r>
      <w:r w:rsidRPr="004F6752">
        <w:rPr>
          <w:rFonts w:cs="Calibri"/>
        </w:rPr>
        <w:br/>
        <w:t>cena brutto oferty ocenianej</w:t>
      </w:r>
    </w:p>
    <w:p w:rsidR="0038756F" w:rsidRPr="004F6752" w:rsidRDefault="0038756F" w:rsidP="0038756F">
      <w:pPr>
        <w:ind w:left="720"/>
        <w:rPr>
          <w:rFonts w:cs="Calibri"/>
        </w:rPr>
      </w:pPr>
    </w:p>
    <w:p w:rsidR="0038756F" w:rsidRPr="004F6752" w:rsidRDefault="0038756F" w:rsidP="0038756F">
      <w:pPr>
        <w:jc w:val="both"/>
        <w:rPr>
          <w:rFonts w:cs="Calibri"/>
        </w:rPr>
      </w:pPr>
      <w:r w:rsidRPr="004F6752">
        <w:rPr>
          <w:rFonts w:cs="Calibri"/>
        </w:rPr>
        <w:t>Oferenci, którzy zaproponują cenę najniższą otrzymają największą liczbę punktów. W toku oceny oferty Zamawiający może żądać od kandydata/tki wyjaśnień dotyczących treści złożonej oferty.</w:t>
      </w:r>
    </w:p>
    <w:p w:rsidR="0038756F" w:rsidRPr="004F6752" w:rsidRDefault="0038756F" w:rsidP="0038756F">
      <w:pPr>
        <w:jc w:val="both"/>
        <w:rPr>
          <w:rFonts w:cs="Calibri"/>
        </w:rPr>
      </w:pPr>
      <w:r w:rsidRPr="004F6752">
        <w:rPr>
          <w:rFonts w:cs="Calibri"/>
        </w:rPr>
        <w:br/>
        <w:t>Maksymalna, łączna ilość punktów jaką może uzyskać kandydat/tka =  100 pkt.</w:t>
      </w:r>
      <w:r w:rsidRPr="004F6752">
        <w:rPr>
          <w:rFonts w:cs="Calibri"/>
        </w:rPr>
        <w:br/>
        <w:t xml:space="preserve">Na zakończenie procesu rekrutacji powstanie lista rankingowa z maksymalnie </w:t>
      </w:r>
      <w:r w:rsidR="00177ECD" w:rsidRPr="004F6752">
        <w:rPr>
          <w:rFonts w:cs="Calibri"/>
        </w:rPr>
        <w:t>3</w:t>
      </w:r>
      <w:r w:rsidRPr="004F6752">
        <w:rPr>
          <w:rFonts w:cs="Calibri"/>
        </w:rPr>
        <w:t xml:space="preserve"> kandydatów z najwyższą, łączn</w:t>
      </w:r>
      <w:r w:rsidR="00177ECD" w:rsidRPr="004F6752">
        <w:rPr>
          <w:rFonts w:cs="Calibri"/>
        </w:rPr>
        <w:t>ą oceną oraz lista rezerwowa z 2</w:t>
      </w:r>
      <w:r w:rsidRPr="004F6752">
        <w:rPr>
          <w:rFonts w:cs="Calibri"/>
        </w:rPr>
        <w:t xml:space="preserve"> osobami.</w:t>
      </w:r>
    </w:p>
    <w:p w:rsidR="0038756F" w:rsidRPr="004F6752" w:rsidRDefault="0038756F" w:rsidP="0038756F">
      <w:pPr>
        <w:jc w:val="both"/>
        <w:rPr>
          <w:rFonts w:cs="Calibri"/>
        </w:rPr>
      </w:pPr>
    </w:p>
    <w:p w:rsidR="00177ECD" w:rsidRPr="004F6752" w:rsidRDefault="00177ECD" w:rsidP="0038756F">
      <w:pPr>
        <w:jc w:val="both"/>
        <w:rPr>
          <w:rFonts w:cs="Calibri"/>
        </w:rPr>
      </w:pPr>
    </w:p>
    <w:p w:rsidR="00177ECD" w:rsidRPr="004F6752" w:rsidRDefault="00177ECD" w:rsidP="0038756F">
      <w:pPr>
        <w:jc w:val="both"/>
        <w:rPr>
          <w:rFonts w:cs="Calibri"/>
        </w:rPr>
      </w:pPr>
    </w:p>
    <w:p w:rsidR="00177ECD" w:rsidRPr="004F6752" w:rsidRDefault="00177ECD" w:rsidP="0038756F">
      <w:pPr>
        <w:jc w:val="both"/>
        <w:rPr>
          <w:rFonts w:cs="Calibri"/>
        </w:rPr>
      </w:pPr>
    </w:p>
    <w:p w:rsidR="0038756F" w:rsidRDefault="0038756F" w:rsidP="0038756F">
      <w:pPr>
        <w:jc w:val="both"/>
        <w:rPr>
          <w:rFonts w:cs="Calibri"/>
        </w:rPr>
      </w:pPr>
    </w:p>
    <w:p w:rsidR="00A82033" w:rsidRDefault="00A82033" w:rsidP="0038756F">
      <w:pPr>
        <w:jc w:val="both"/>
        <w:rPr>
          <w:rFonts w:cs="Calibri"/>
        </w:rPr>
      </w:pPr>
    </w:p>
    <w:p w:rsidR="00A82033" w:rsidRDefault="00A82033" w:rsidP="0038756F">
      <w:pPr>
        <w:jc w:val="both"/>
        <w:rPr>
          <w:rFonts w:cs="Calibri"/>
        </w:rPr>
      </w:pPr>
    </w:p>
    <w:p w:rsidR="00A82033" w:rsidRPr="004F6752" w:rsidRDefault="00A82033" w:rsidP="0038756F">
      <w:pPr>
        <w:jc w:val="both"/>
        <w:rPr>
          <w:rFonts w:cs="Calibri"/>
        </w:rPr>
      </w:pPr>
    </w:p>
    <w:p w:rsidR="00177ECD" w:rsidRPr="004F6752" w:rsidRDefault="00177ECD" w:rsidP="0038756F">
      <w:pPr>
        <w:ind w:left="708"/>
        <w:rPr>
          <w:rFonts w:cs="Calibri"/>
          <w:b/>
        </w:rPr>
      </w:pPr>
    </w:p>
    <w:p w:rsidR="004E45BB" w:rsidRPr="004F6752" w:rsidRDefault="004E45BB" w:rsidP="0038756F">
      <w:pPr>
        <w:ind w:left="708"/>
        <w:rPr>
          <w:rFonts w:cs="Calibri"/>
          <w:b/>
        </w:rPr>
      </w:pPr>
    </w:p>
    <w:p w:rsidR="0038756F" w:rsidRPr="004F6752" w:rsidRDefault="0038756F" w:rsidP="0038756F">
      <w:pPr>
        <w:ind w:left="708"/>
        <w:rPr>
          <w:rFonts w:cs="Calibri"/>
        </w:rPr>
      </w:pPr>
      <w:r w:rsidRPr="004F6752">
        <w:rPr>
          <w:rFonts w:cs="Calibri"/>
          <w:b/>
        </w:rPr>
        <w:t>7. Informacje dotyczące wyboru najkorzystniejszej oferty</w:t>
      </w:r>
    </w:p>
    <w:p w:rsidR="0038756F" w:rsidRPr="004F6752" w:rsidRDefault="0038756F" w:rsidP="0038756F">
      <w:pPr>
        <w:jc w:val="both"/>
        <w:rPr>
          <w:rFonts w:cs="Calibri"/>
        </w:rPr>
      </w:pPr>
    </w:p>
    <w:p w:rsidR="0038756F" w:rsidRPr="004F6752" w:rsidRDefault="0038756F" w:rsidP="0038756F">
      <w:pPr>
        <w:jc w:val="both"/>
        <w:rPr>
          <w:rFonts w:cs="Calibri"/>
        </w:rPr>
      </w:pPr>
      <w:r w:rsidRPr="004F6752">
        <w:rPr>
          <w:rFonts w:cs="Calibri"/>
        </w:rPr>
        <w:t>O przyjęciu lub odrzuceniu oferty Zamawiający zawiadomi kandydatów/tki e-mailem. Zamawiający odrzuci ofertę niezgodną z przepisami prawa, ponadto jeśli jej treść nie będzie odpowiadać treści zapytania ofertowego, jeśli zostanie złożona po terminie, jeśli będzie zawierała rażąco niską cenę lub rażąco wysoką cenę, albo jeśli kandydat/tka nie spełnia warunków udziału w postępowaniu.</w:t>
      </w:r>
    </w:p>
    <w:p w:rsidR="0038756F" w:rsidRPr="004F6752" w:rsidRDefault="0038756F" w:rsidP="0038756F">
      <w:pPr>
        <w:jc w:val="both"/>
        <w:rPr>
          <w:rFonts w:cs="Calibri"/>
        </w:rPr>
      </w:pPr>
      <w:r w:rsidRPr="004F6752">
        <w:rPr>
          <w:rFonts w:cs="Calibri"/>
        </w:rPr>
        <w:t xml:space="preserve"> </w:t>
      </w:r>
    </w:p>
    <w:p w:rsidR="0038756F" w:rsidRPr="004F6752" w:rsidRDefault="0038756F" w:rsidP="0038756F">
      <w:pPr>
        <w:jc w:val="both"/>
        <w:rPr>
          <w:rFonts w:cs="Calibri"/>
        </w:rPr>
      </w:pPr>
      <w:r w:rsidRPr="004F6752">
        <w:rPr>
          <w:rFonts w:cs="Calibri"/>
        </w:rPr>
        <w:t xml:space="preserve">O terminie i dacie zawarcia umowy Zamawiający poinformuje mailem lub telefonicznie. </w:t>
      </w:r>
    </w:p>
    <w:p w:rsidR="0038756F" w:rsidRPr="004F6752" w:rsidRDefault="0038756F" w:rsidP="0038756F">
      <w:pPr>
        <w:jc w:val="both"/>
        <w:rPr>
          <w:rFonts w:cs="Calibri"/>
          <w:b/>
        </w:rPr>
      </w:pPr>
    </w:p>
    <w:p w:rsidR="0038756F" w:rsidRPr="004F6752" w:rsidRDefault="0038756F" w:rsidP="0038756F">
      <w:pPr>
        <w:rPr>
          <w:rFonts w:cs="Calibri"/>
          <w:b/>
        </w:rPr>
      </w:pPr>
      <w:r w:rsidRPr="004F6752">
        <w:rPr>
          <w:rFonts w:cs="Calibri"/>
          <w:b/>
        </w:rPr>
        <w:t>Dodatkowych informacji i wyjaśnień udziela:</w:t>
      </w:r>
      <w:r w:rsidRPr="004F6752">
        <w:rPr>
          <w:rFonts w:cs="Calibri"/>
          <w:b/>
        </w:rPr>
        <w:br/>
      </w:r>
    </w:p>
    <w:p w:rsidR="0038756F" w:rsidRPr="004F6752" w:rsidRDefault="0038756F" w:rsidP="0038756F">
      <w:pPr>
        <w:rPr>
          <w:rFonts w:cs="Calibri"/>
        </w:rPr>
      </w:pPr>
      <w:r w:rsidRPr="004F6752">
        <w:rPr>
          <w:rFonts w:cs="Calibri"/>
          <w:b/>
        </w:rPr>
        <w:t xml:space="preserve">Joanna Świst 791 416 478 dostępny poniedziałek, środa i piątek w godz. 12:00-15:00 lub mailowo: joanna.swist@fundacjaimago.pl </w:t>
      </w:r>
    </w:p>
    <w:p w:rsidR="0038756F" w:rsidRPr="004F6752" w:rsidRDefault="0038756F" w:rsidP="0038756F">
      <w:pPr>
        <w:jc w:val="both"/>
        <w:rPr>
          <w:rFonts w:cs="Calibri"/>
        </w:rPr>
      </w:pPr>
    </w:p>
    <w:p w:rsidR="0038756F" w:rsidRPr="004F6752" w:rsidRDefault="0038756F" w:rsidP="0038756F">
      <w:pPr>
        <w:tabs>
          <w:tab w:val="left" w:pos="1680"/>
        </w:tabs>
        <w:jc w:val="both"/>
        <w:rPr>
          <w:rFonts w:cs="Calibri"/>
        </w:rPr>
      </w:pPr>
      <w:r w:rsidRPr="004F6752">
        <w:rPr>
          <w:rFonts w:cs="Calibri"/>
        </w:rPr>
        <w:tab/>
      </w:r>
    </w:p>
    <w:p w:rsidR="0038756F" w:rsidRPr="004F6752" w:rsidRDefault="0038756F" w:rsidP="0038756F">
      <w:pPr>
        <w:jc w:val="both"/>
        <w:rPr>
          <w:rFonts w:cs="Calibri"/>
        </w:rPr>
      </w:pPr>
      <w:r w:rsidRPr="004F6752">
        <w:rPr>
          <w:rFonts w:cs="Calibri"/>
        </w:rPr>
        <w:t xml:space="preserve">Zamawiający zastrzega sobie prawo do unieważnienia postępowania na każdym etapie bez podawania przyczyny. Decyzja Zamawiającego o odrzuceniu oferty jest decyzją ostateczną. </w:t>
      </w:r>
    </w:p>
    <w:p w:rsidR="0038756F" w:rsidRPr="004F6752" w:rsidRDefault="0038756F" w:rsidP="0038756F">
      <w:pPr>
        <w:jc w:val="both"/>
        <w:rPr>
          <w:rFonts w:cs="Calibri"/>
        </w:rPr>
      </w:pPr>
    </w:p>
    <w:p w:rsidR="0038756F" w:rsidRPr="004F6752" w:rsidRDefault="0038756F" w:rsidP="0038756F">
      <w:pPr>
        <w:jc w:val="both"/>
        <w:rPr>
          <w:rFonts w:cs="Calibri"/>
        </w:rPr>
      </w:pPr>
      <w:r w:rsidRPr="004F6752">
        <w:rPr>
          <w:rFonts w:cs="Calibri"/>
        </w:rPr>
        <w:t>Zamawiający dopuszcza możliwość udzielenia wykonawcy wyłonionemu w niniejszym trybie zasady konkurencyjności zamówień publicznych uzupełniających w zakresie przedmiotowej usługi Asystentów Osób Niepełnosprawnych w wysokości nieprzekraczającej 50% wartości zamówienia publicznego określonej w umowie podstawowej zawartej z Wykonawcą. W takim przypadku nie jest konieczne ponowne stosowanie zasady konkurencyjności, zgodnie                          z wytycznymi dla realizacj</w:t>
      </w:r>
      <w:r w:rsidR="00566027">
        <w:rPr>
          <w:rFonts w:cs="Calibri"/>
        </w:rPr>
        <w:t xml:space="preserve">i projektów ze środków RPO </w:t>
      </w:r>
      <w:r w:rsidR="00B74CA5">
        <w:rPr>
          <w:rFonts w:cs="Calibri"/>
        </w:rPr>
        <w:t>WSL</w:t>
      </w:r>
      <w:r w:rsidRPr="004F6752">
        <w:rPr>
          <w:rFonts w:cs="Calibri"/>
        </w:rPr>
        <w:t xml:space="preserve"> 2014-2020.</w:t>
      </w:r>
    </w:p>
    <w:p w:rsidR="0038756F" w:rsidRPr="004F6752" w:rsidRDefault="0038756F" w:rsidP="0038756F">
      <w:pPr>
        <w:jc w:val="both"/>
        <w:rPr>
          <w:rFonts w:cs="Calibri"/>
        </w:rPr>
      </w:pPr>
    </w:p>
    <w:p w:rsidR="0038756F" w:rsidRPr="004F6752" w:rsidRDefault="0038756F" w:rsidP="0038756F">
      <w:pPr>
        <w:autoSpaceDE w:val="0"/>
        <w:rPr>
          <w:rFonts w:cs="Calibri"/>
          <w:b/>
          <w:bCs/>
          <w:kern w:val="2"/>
        </w:rPr>
      </w:pPr>
    </w:p>
    <w:p w:rsidR="0038756F" w:rsidRPr="004F6752" w:rsidRDefault="0038756F" w:rsidP="00F621E6">
      <w:pPr>
        <w:autoSpaceDE w:val="0"/>
        <w:rPr>
          <w:rFonts w:cs="Calibri"/>
          <w:b/>
          <w:bCs/>
          <w:kern w:val="1"/>
        </w:rPr>
      </w:pPr>
    </w:p>
    <w:p w:rsidR="0038756F" w:rsidRPr="004F6752" w:rsidRDefault="0038756F" w:rsidP="00F621E6">
      <w:pPr>
        <w:autoSpaceDE w:val="0"/>
        <w:rPr>
          <w:rFonts w:cs="Calibri"/>
          <w:b/>
          <w:bCs/>
          <w:kern w:val="1"/>
        </w:rPr>
      </w:pPr>
    </w:p>
    <w:p w:rsidR="0038756F" w:rsidRPr="004F6752" w:rsidRDefault="0038756F" w:rsidP="00F621E6">
      <w:pPr>
        <w:autoSpaceDE w:val="0"/>
        <w:rPr>
          <w:rFonts w:cs="Calibri"/>
          <w:b/>
          <w:bCs/>
          <w:kern w:val="1"/>
        </w:rPr>
      </w:pPr>
    </w:p>
    <w:p w:rsidR="0038756F" w:rsidRPr="004F6752" w:rsidRDefault="0038756F" w:rsidP="00F621E6">
      <w:pPr>
        <w:autoSpaceDE w:val="0"/>
        <w:rPr>
          <w:rFonts w:cs="Calibri"/>
          <w:b/>
          <w:bCs/>
          <w:kern w:val="1"/>
        </w:rPr>
      </w:pPr>
    </w:p>
    <w:p w:rsidR="0038756F" w:rsidRPr="004F6752" w:rsidRDefault="0038756F" w:rsidP="00F621E6">
      <w:pPr>
        <w:autoSpaceDE w:val="0"/>
        <w:rPr>
          <w:rFonts w:cs="Calibri"/>
          <w:b/>
          <w:bCs/>
          <w:kern w:val="1"/>
        </w:rPr>
      </w:pPr>
    </w:p>
    <w:p w:rsidR="00F621E6" w:rsidRPr="004F6752" w:rsidRDefault="00F621E6" w:rsidP="00F621E6">
      <w:pPr>
        <w:autoSpaceDE w:val="0"/>
        <w:rPr>
          <w:rFonts w:cs="Calibri"/>
          <w:b/>
          <w:bCs/>
          <w:kern w:val="1"/>
        </w:rPr>
      </w:pPr>
      <w:r w:rsidRPr="004F6752">
        <w:rPr>
          <w:rFonts w:cs="Calibri"/>
          <w:b/>
          <w:bCs/>
          <w:kern w:val="1"/>
        </w:rPr>
        <w:t>Załącznik nr 1</w:t>
      </w:r>
    </w:p>
    <w:p w:rsidR="00F621E6" w:rsidRPr="004F6752" w:rsidRDefault="00F621E6" w:rsidP="00F621E6">
      <w:pPr>
        <w:autoSpaceDE w:val="0"/>
        <w:rPr>
          <w:rFonts w:cs="Calibri"/>
        </w:rPr>
      </w:pPr>
    </w:p>
    <w:p w:rsidR="00F621E6" w:rsidRPr="004F6752" w:rsidRDefault="00F621E6" w:rsidP="00F621E6">
      <w:pPr>
        <w:autoSpaceDE w:val="0"/>
        <w:rPr>
          <w:rFonts w:cs="Calibri"/>
        </w:rPr>
      </w:pPr>
      <w:r w:rsidRPr="004F6752">
        <w:rPr>
          <w:rFonts w:cs="Calibri"/>
        </w:rPr>
        <w:t>.......................................................</w:t>
      </w:r>
    </w:p>
    <w:p w:rsidR="00F621E6" w:rsidRPr="004F6752" w:rsidRDefault="00F621E6" w:rsidP="00F621E6">
      <w:pPr>
        <w:autoSpaceDE w:val="0"/>
        <w:rPr>
          <w:rFonts w:cs="Calibri"/>
        </w:rPr>
      </w:pPr>
      <w:r w:rsidRPr="004F6752">
        <w:rPr>
          <w:rFonts w:cs="Calibri"/>
        </w:rPr>
        <w:t>Imię i nazwisko oferenta</w:t>
      </w:r>
    </w:p>
    <w:p w:rsidR="00F621E6" w:rsidRPr="004F6752" w:rsidRDefault="00F621E6" w:rsidP="00F621E6">
      <w:pPr>
        <w:autoSpaceDE w:val="0"/>
        <w:rPr>
          <w:rFonts w:cs="Calibri"/>
        </w:rPr>
      </w:pPr>
      <w:r w:rsidRPr="004F6752">
        <w:rPr>
          <w:rFonts w:cs="Calibri"/>
        </w:rPr>
        <w:t>.......................................................</w:t>
      </w:r>
    </w:p>
    <w:p w:rsidR="00F621E6" w:rsidRPr="004F6752" w:rsidRDefault="00F621E6" w:rsidP="00F621E6">
      <w:pPr>
        <w:autoSpaceDE w:val="0"/>
        <w:rPr>
          <w:rFonts w:cs="Calibri"/>
        </w:rPr>
      </w:pPr>
      <w:r w:rsidRPr="004F6752">
        <w:rPr>
          <w:rFonts w:cs="Calibri"/>
        </w:rPr>
        <w:t>Adres Oferenta</w:t>
      </w:r>
    </w:p>
    <w:p w:rsidR="00F621E6" w:rsidRPr="004F6752" w:rsidRDefault="00F621E6" w:rsidP="00F621E6">
      <w:pPr>
        <w:autoSpaceDE w:val="0"/>
        <w:rPr>
          <w:rFonts w:cs="Calibri"/>
        </w:rPr>
      </w:pPr>
      <w:r w:rsidRPr="004F6752">
        <w:rPr>
          <w:rFonts w:cs="Calibri"/>
        </w:rPr>
        <w:t>........................................................</w:t>
      </w:r>
    </w:p>
    <w:p w:rsidR="00F621E6" w:rsidRPr="004F6752" w:rsidRDefault="00F621E6" w:rsidP="00F621E6">
      <w:pPr>
        <w:autoSpaceDE w:val="0"/>
        <w:rPr>
          <w:rFonts w:cs="Calibri"/>
          <w:b/>
          <w:bCs/>
        </w:rPr>
      </w:pPr>
      <w:r w:rsidRPr="004F6752">
        <w:rPr>
          <w:rFonts w:cs="Calibri"/>
        </w:rPr>
        <w:t>tel., mail</w:t>
      </w:r>
    </w:p>
    <w:p w:rsidR="00F621E6" w:rsidRPr="004F6752" w:rsidRDefault="00F621E6" w:rsidP="00F621E6">
      <w:pPr>
        <w:pStyle w:val="Bezodstpw"/>
        <w:spacing w:line="312" w:lineRule="auto"/>
        <w:ind w:firstLine="240"/>
        <w:jc w:val="center"/>
        <w:rPr>
          <w:rFonts w:cs="Calibri"/>
          <w:b/>
          <w:bCs/>
        </w:rPr>
      </w:pPr>
    </w:p>
    <w:p w:rsidR="00F621E6" w:rsidRPr="004F6752" w:rsidRDefault="00F621E6" w:rsidP="00F621E6">
      <w:pPr>
        <w:pStyle w:val="Bezodstpw"/>
        <w:spacing w:line="312" w:lineRule="auto"/>
        <w:ind w:firstLine="240"/>
        <w:jc w:val="center"/>
        <w:rPr>
          <w:rFonts w:cs="Calibri"/>
        </w:rPr>
      </w:pPr>
    </w:p>
    <w:p w:rsidR="00F621E6" w:rsidRPr="004F6752" w:rsidRDefault="00F621E6" w:rsidP="00F621E6">
      <w:pPr>
        <w:pStyle w:val="Bezodstpw"/>
        <w:spacing w:line="312" w:lineRule="auto"/>
        <w:ind w:firstLine="240"/>
        <w:jc w:val="center"/>
        <w:rPr>
          <w:rFonts w:cs="Calibri"/>
        </w:rPr>
      </w:pPr>
      <w:r w:rsidRPr="004F6752">
        <w:rPr>
          <w:rFonts w:cs="Calibri"/>
          <w:b/>
          <w:bCs/>
          <w:spacing w:val="-2"/>
        </w:rPr>
        <w:t>Formularz Oferty</w:t>
      </w:r>
    </w:p>
    <w:tbl>
      <w:tblPr>
        <w:tblW w:w="0" w:type="auto"/>
        <w:tblInd w:w="55" w:type="dxa"/>
        <w:tblLayout w:type="fixed"/>
        <w:tblCellMar>
          <w:top w:w="55" w:type="dxa"/>
          <w:left w:w="55" w:type="dxa"/>
          <w:bottom w:w="55" w:type="dxa"/>
          <w:right w:w="55" w:type="dxa"/>
        </w:tblCellMar>
        <w:tblLook w:val="0000"/>
      </w:tblPr>
      <w:tblGrid>
        <w:gridCol w:w="843"/>
        <w:gridCol w:w="2157"/>
        <w:gridCol w:w="6074"/>
      </w:tblGrid>
      <w:tr w:rsidR="00F621E6" w:rsidRPr="004F6752" w:rsidTr="00572685">
        <w:tc>
          <w:tcPr>
            <w:tcW w:w="843" w:type="dxa"/>
            <w:tcBorders>
              <w:top w:val="single" w:sz="1" w:space="0" w:color="000000"/>
              <w:left w:val="single" w:sz="1" w:space="0" w:color="000000"/>
              <w:bottom w:val="single" w:sz="1" w:space="0" w:color="000000"/>
            </w:tcBorders>
            <w:shd w:val="clear" w:color="auto" w:fill="auto"/>
          </w:tcPr>
          <w:p w:rsidR="00F621E6" w:rsidRPr="004F6752" w:rsidRDefault="00F621E6" w:rsidP="00572685">
            <w:pPr>
              <w:autoSpaceDE w:val="0"/>
              <w:snapToGrid w:val="0"/>
              <w:spacing w:line="200" w:lineRule="exact"/>
              <w:jc w:val="center"/>
              <w:rPr>
                <w:rFonts w:cs="Calibri"/>
              </w:rPr>
            </w:pPr>
          </w:p>
          <w:p w:rsidR="00F621E6" w:rsidRPr="004F6752" w:rsidRDefault="00F621E6" w:rsidP="00572685">
            <w:pPr>
              <w:autoSpaceDE w:val="0"/>
              <w:spacing w:line="200" w:lineRule="exact"/>
              <w:jc w:val="center"/>
              <w:rPr>
                <w:rFonts w:cs="Calibri"/>
                <w:b/>
                <w:bCs/>
                <w:spacing w:val="-2"/>
              </w:rPr>
            </w:pPr>
            <w:r w:rsidRPr="004F6752">
              <w:rPr>
                <w:rFonts w:cs="Calibri"/>
                <w:b/>
                <w:bCs/>
                <w:spacing w:val="-2"/>
              </w:rPr>
              <w:t>L.p.</w:t>
            </w:r>
          </w:p>
        </w:tc>
        <w:tc>
          <w:tcPr>
            <w:tcW w:w="2157" w:type="dxa"/>
            <w:tcBorders>
              <w:top w:val="single" w:sz="1" w:space="0" w:color="000000"/>
              <w:left w:val="single" w:sz="1" w:space="0" w:color="000000"/>
              <w:bottom w:val="single" w:sz="1" w:space="0" w:color="000000"/>
            </w:tcBorders>
            <w:shd w:val="clear" w:color="auto" w:fill="auto"/>
          </w:tcPr>
          <w:p w:rsidR="00F621E6" w:rsidRPr="004F6752" w:rsidRDefault="00F621E6" w:rsidP="00572685">
            <w:pPr>
              <w:autoSpaceDE w:val="0"/>
              <w:snapToGrid w:val="0"/>
              <w:spacing w:line="200" w:lineRule="exact"/>
              <w:jc w:val="center"/>
              <w:rPr>
                <w:rFonts w:cs="Calibri"/>
                <w:b/>
                <w:bCs/>
                <w:spacing w:val="-2"/>
              </w:rPr>
            </w:pPr>
          </w:p>
          <w:p w:rsidR="00F621E6" w:rsidRPr="004F6752" w:rsidRDefault="00F621E6" w:rsidP="00572685">
            <w:pPr>
              <w:autoSpaceDE w:val="0"/>
              <w:spacing w:line="200" w:lineRule="exact"/>
              <w:jc w:val="center"/>
              <w:rPr>
                <w:rFonts w:cs="Calibri"/>
                <w:b/>
                <w:bCs/>
                <w:spacing w:val="1"/>
              </w:rPr>
            </w:pPr>
            <w:r w:rsidRPr="004F6752">
              <w:rPr>
                <w:rFonts w:cs="Calibri"/>
                <w:b/>
                <w:bCs/>
                <w:spacing w:val="-2"/>
              </w:rPr>
              <w:t>Przedmiot zamówienia</w:t>
            </w:r>
          </w:p>
        </w:tc>
        <w:tc>
          <w:tcPr>
            <w:tcW w:w="6074" w:type="dxa"/>
            <w:tcBorders>
              <w:top w:val="single" w:sz="1" w:space="0" w:color="000000"/>
              <w:left w:val="single" w:sz="1" w:space="0" w:color="000000"/>
              <w:bottom w:val="single" w:sz="1" w:space="0" w:color="000000"/>
              <w:right w:val="single" w:sz="1" w:space="0" w:color="000000"/>
            </w:tcBorders>
            <w:shd w:val="clear" w:color="auto" w:fill="auto"/>
          </w:tcPr>
          <w:p w:rsidR="00F621E6" w:rsidRPr="004F6752" w:rsidRDefault="00F621E6" w:rsidP="00572685">
            <w:pPr>
              <w:autoSpaceDE w:val="0"/>
              <w:snapToGrid w:val="0"/>
              <w:spacing w:line="200" w:lineRule="exact"/>
              <w:jc w:val="center"/>
              <w:rPr>
                <w:rFonts w:cs="Calibri"/>
                <w:b/>
                <w:bCs/>
                <w:spacing w:val="1"/>
              </w:rPr>
            </w:pPr>
          </w:p>
          <w:p w:rsidR="00F621E6" w:rsidRPr="004F6752" w:rsidRDefault="00F621E6" w:rsidP="00572685">
            <w:pPr>
              <w:autoSpaceDE w:val="0"/>
              <w:spacing w:line="200" w:lineRule="exact"/>
              <w:jc w:val="center"/>
              <w:rPr>
                <w:rFonts w:cs="Calibri"/>
                <w:b/>
                <w:bCs/>
                <w:spacing w:val="1"/>
              </w:rPr>
            </w:pPr>
            <w:r w:rsidRPr="004F6752">
              <w:rPr>
                <w:rFonts w:cs="Calibri"/>
                <w:b/>
                <w:bCs/>
                <w:spacing w:val="1"/>
              </w:rPr>
              <w:t xml:space="preserve">Koszt całkowity zatrudnienia za godzinę zegarową </w:t>
            </w:r>
          </w:p>
          <w:p w:rsidR="00F621E6" w:rsidRPr="004F6752" w:rsidRDefault="00F621E6" w:rsidP="00572685">
            <w:pPr>
              <w:autoSpaceDE w:val="0"/>
              <w:spacing w:line="200" w:lineRule="exact"/>
              <w:jc w:val="center"/>
              <w:rPr>
                <w:rFonts w:cs="Calibri"/>
                <w:b/>
                <w:bCs/>
                <w:spacing w:val="1"/>
              </w:rPr>
            </w:pPr>
            <w:r w:rsidRPr="004F6752">
              <w:rPr>
                <w:rFonts w:cs="Calibri"/>
                <w:b/>
                <w:bCs/>
                <w:spacing w:val="1"/>
              </w:rPr>
              <w:t>(koszt brutto)*</w:t>
            </w:r>
          </w:p>
          <w:p w:rsidR="00F621E6" w:rsidRPr="004F6752" w:rsidRDefault="00F621E6" w:rsidP="00572685">
            <w:pPr>
              <w:autoSpaceDE w:val="0"/>
              <w:spacing w:line="200" w:lineRule="exact"/>
              <w:jc w:val="center"/>
              <w:rPr>
                <w:rFonts w:cs="Calibri"/>
                <w:b/>
                <w:bCs/>
                <w:spacing w:val="1"/>
              </w:rPr>
            </w:pPr>
          </w:p>
        </w:tc>
      </w:tr>
      <w:tr w:rsidR="00F621E6" w:rsidRPr="004F6752" w:rsidTr="00572685">
        <w:tc>
          <w:tcPr>
            <w:tcW w:w="843" w:type="dxa"/>
            <w:tcBorders>
              <w:left w:val="single" w:sz="1" w:space="0" w:color="000000"/>
              <w:bottom w:val="single" w:sz="1" w:space="0" w:color="000000"/>
            </w:tcBorders>
            <w:shd w:val="clear" w:color="auto" w:fill="auto"/>
          </w:tcPr>
          <w:p w:rsidR="00F621E6" w:rsidRPr="004F6752" w:rsidRDefault="00F621E6" w:rsidP="00F621E6">
            <w:pPr>
              <w:widowControl w:val="0"/>
              <w:numPr>
                <w:ilvl w:val="0"/>
                <w:numId w:val="21"/>
              </w:numPr>
              <w:suppressAutoHyphens/>
              <w:autoSpaceDE w:val="0"/>
              <w:snapToGrid w:val="0"/>
              <w:spacing w:after="0" w:line="200" w:lineRule="exact"/>
              <w:jc w:val="center"/>
              <w:rPr>
                <w:rFonts w:cs="Calibri"/>
                <w:bCs/>
                <w:i/>
                <w:color w:val="000000"/>
                <w:spacing w:val="-2"/>
              </w:rPr>
            </w:pPr>
          </w:p>
        </w:tc>
        <w:tc>
          <w:tcPr>
            <w:tcW w:w="2157" w:type="dxa"/>
            <w:tcBorders>
              <w:left w:val="single" w:sz="1" w:space="0" w:color="000000"/>
              <w:bottom w:val="single" w:sz="1" w:space="0" w:color="000000"/>
            </w:tcBorders>
            <w:shd w:val="clear" w:color="auto" w:fill="auto"/>
          </w:tcPr>
          <w:p w:rsidR="00F621E6" w:rsidRPr="004F6752" w:rsidRDefault="00F621E6" w:rsidP="00F621E6">
            <w:pPr>
              <w:widowControl w:val="0"/>
              <w:numPr>
                <w:ilvl w:val="0"/>
                <w:numId w:val="21"/>
              </w:numPr>
              <w:suppressAutoHyphens/>
              <w:autoSpaceDE w:val="0"/>
              <w:snapToGrid w:val="0"/>
              <w:spacing w:after="0" w:line="200" w:lineRule="exact"/>
              <w:jc w:val="center"/>
              <w:rPr>
                <w:rFonts w:cs="Calibri"/>
                <w:bCs/>
                <w:i/>
                <w:color w:val="000000"/>
                <w:spacing w:val="-2"/>
              </w:rPr>
            </w:pPr>
          </w:p>
        </w:tc>
        <w:tc>
          <w:tcPr>
            <w:tcW w:w="6074" w:type="dxa"/>
            <w:tcBorders>
              <w:left w:val="single" w:sz="1" w:space="0" w:color="000000"/>
              <w:bottom w:val="single" w:sz="1" w:space="0" w:color="000000"/>
              <w:right w:val="single" w:sz="1" w:space="0" w:color="000000"/>
            </w:tcBorders>
            <w:shd w:val="clear" w:color="auto" w:fill="auto"/>
          </w:tcPr>
          <w:p w:rsidR="00F621E6" w:rsidRPr="004F6752" w:rsidRDefault="00F621E6" w:rsidP="00F621E6">
            <w:pPr>
              <w:widowControl w:val="0"/>
              <w:numPr>
                <w:ilvl w:val="0"/>
                <w:numId w:val="21"/>
              </w:numPr>
              <w:suppressAutoHyphens/>
              <w:autoSpaceDE w:val="0"/>
              <w:snapToGrid w:val="0"/>
              <w:spacing w:after="0" w:line="200" w:lineRule="exact"/>
              <w:jc w:val="center"/>
              <w:rPr>
                <w:rFonts w:cs="Calibri"/>
                <w:bCs/>
                <w:i/>
                <w:color w:val="000000"/>
                <w:spacing w:val="1"/>
              </w:rPr>
            </w:pPr>
          </w:p>
        </w:tc>
      </w:tr>
      <w:tr w:rsidR="00F621E6" w:rsidRPr="004F6752" w:rsidTr="00572685">
        <w:tc>
          <w:tcPr>
            <w:tcW w:w="843" w:type="dxa"/>
            <w:tcBorders>
              <w:left w:val="single" w:sz="1" w:space="0" w:color="000000"/>
              <w:bottom w:val="single" w:sz="1" w:space="0" w:color="000000"/>
            </w:tcBorders>
            <w:shd w:val="clear" w:color="auto" w:fill="auto"/>
          </w:tcPr>
          <w:p w:rsidR="00F621E6" w:rsidRPr="004F6752" w:rsidRDefault="00F621E6" w:rsidP="00572685">
            <w:pPr>
              <w:pStyle w:val="Zawartotabeli"/>
              <w:jc w:val="center"/>
              <w:rPr>
                <w:rFonts w:ascii="Calibri" w:hAnsi="Calibri" w:cs="Calibri"/>
                <w:sz w:val="22"/>
                <w:szCs w:val="22"/>
              </w:rPr>
            </w:pPr>
            <w:r w:rsidRPr="004F6752">
              <w:rPr>
                <w:rFonts w:ascii="Calibri" w:hAnsi="Calibri" w:cs="Calibri"/>
                <w:sz w:val="22"/>
                <w:szCs w:val="22"/>
              </w:rPr>
              <w:t>1</w:t>
            </w:r>
          </w:p>
        </w:tc>
        <w:tc>
          <w:tcPr>
            <w:tcW w:w="2157" w:type="dxa"/>
            <w:tcBorders>
              <w:left w:val="single" w:sz="1" w:space="0" w:color="000000"/>
              <w:bottom w:val="single" w:sz="1" w:space="0" w:color="000000"/>
            </w:tcBorders>
            <w:shd w:val="clear" w:color="auto" w:fill="auto"/>
          </w:tcPr>
          <w:p w:rsidR="00F621E6" w:rsidRPr="004F6752" w:rsidRDefault="00F621E6" w:rsidP="00572685">
            <w:pPr>
              <w:pStyle w:val="Zawartotabeli"/>
              <w:jc w:val="center"/>
              <w:rPr>
                <w:rFonts w:ascii="Calibri" w:hAnsi="Calibri" w:cs="Calibri"/>
                <w:sz w:val="22"/>
                <w:szCs w:val="22"/>
              </w:rPr>
            </w:pPr>
            <w:r w:rsidRPr="004F6752">
              <w:rPr>
                <w:rFonts w:ascii="Calibri" w:hAnsi="Calibri" w:cs="Calibri"/>
                <w:sz w:val="22"/>
                <w:szCs w:val="22"/>
              </w:rPr>
              <w:t xml:space="preserve">Asystent Osoby Niepełnosprawnej </w:t>
            </w:r>
          </w:p>
        </w:tc>
        <w:tc>
          <w:tcPr>
            <w:tcW w:w="6074" w:type="dxa"/>
            <w:tcBorders>
              <w:left w:val="single" w:sz="1" w:space="0" w:color="000000"/>
              <w:bottom w:val="single" w:sz="1" w:space="0" w:color="000000"/>
              <w:right w:val="single" w:sz="1" w:space="0" w:color="000000"/>
            </w:tcBorders>
            <w:shd w:val="clear" w:color="auto" w:fill="auto"/>
          </w:tcPr>
          <w:p w:rsidR="00F621E6" w:rsidRPr="004F6752" w:rsidRDefault="00B174E4" w:rsidP="00B174E4">
            <w:pPr>
              <w:pStyle w:val="Zawartotabeli"/>
              <w:snapToGrid w:val="0"/>
              <w:jc w:val="center"/>
              <w:rPr>
                <w:rFonts w:ascii="Calibri" w:hAnsi="Calibri" w:cs="Calibri"/>
                <w:sz w:val="22"/>
                <w:szCs w:val="22"/>
              </w:rPr>
            </w:pPr>
            <w:r>
              <w:rPr>
                <w:rFonts w:ascii="Calibri" w:hAnsi="Calibri" w:cs="Calibri"/>
                <w:sz w:val="22"/>
                <w:szCs w:val="22"/>
              </w:rPr>
              <w:t>…….zł za godz.</w:t>
            </w:r>
            <w:r>
              <w:rPr>
                <w:rFonts w:ascii="Calibri" w:hAnsi="Calibri" w:cs="Calibri"/>
                <w:sz w:val="22"/>
                <w:szCs w:val="22"/>
              </w:rPr>
              <w:br/>
              <w:t>33</w:t>
            </w:r>
            <w:r w:rsidR="00FE0812">
              <w:rPr>
                <w:rFonts w:ascii="Calibri" w:hAnsi="Calibri" w:cs="Calibri"/>
                <w:sz w:val="22"/>
                <w:szCs w:val="22"/>
              </w:rPr>
              <w:t>0</w:t>
            </w:r>
            <w:r w:rsidR="00E73B80">
              <w:rPr>
                <w:rFonts w:ascii="Calibri" w:hAnsi="Calibri" w:cs="Calibri"/>
                <w:sz w:val="22"/>
                <w:szCs w:val="22"/>
              </w:rPr>
              <w:t xml:space="preserve"> godz x ……..</w:t>
            </w:r>
            <w:r w:rsidR="00F621E6" w:rsidRPr="004F6752">
              <w:rPr>
                <w:rFonts w:ascii="Calibri" w:hAnsi="Calibri" w:cs="Calibri"/>
                <w:sz w:val="22"/>
                <w:szCs w:val="22"/>
              </w:rPr>
              <w:t xml:space="preserve"> = ………………. Zł  </w:t>
            </w:r>
          </w:p>
        </w:tc>
      </w:tr>
    </w:tbl>
    <w:p w:rsidR="00F621E6" w:rsidRPr="004F6752" w:rsidRDefault="00F621E6" w:rsidP="00F621E6">
      <w:pPr>
        <w:pStyle w:val="Bezodstpw"/>
        <w:spacing w:line="276" w:lineRule="auto"/>
        <w:jc w:val="both"/>
        <w:rPr>
          <w:rFonts w:cs="Calibri"/>
        </w:rPr>
      </w:pPr>
    </w:p>
    <w:p w:rsidR="00F621E6" w:rsidRPr="004F6752" w:rsidRDefault="00F621E6" w:rsidP="00F621E6">
      <w:pPr>
        <w:pStyle w:val="Bezodstpw"/>
        <w:spacing w:line="276" w:lineRule="auto"/>
        <w:jc w:val="both"/>
        <w:rPr>
          <w:rFonts w:cs="Calibri"/>
        </w:rPr>
      </w:pPr>
      <w:r w:rsidRPr="004F6752">
        <w:rPr>
          <w:rFonts w:cs="Calibri"/>
          <w:b/>
          <w:bCs/>
        </w:rPr>
        <w:t>O</w:t>
      </w:r>
      <w:r w:rsidRPr="004F6752">
        <w:rPr>
          <w:rFonts w:cs="Calibri"/>
        </w:rPr>
        <w:t>świadczam, iż w dniu ....................... zapoznałem/-łam się z treścią zapytania rekrutacyjnego oraz, że spełniam wszystkie zawarte w nim wymogi dotyczące oferenta.</w:t>
      </w:r>
    </w:p>
    <w:p w:rsidR="00F621E6" w:rsidRPr="004F6752" w:rsidRDefault="00F621E6" w:rsidP="00F621E6">
      <w:pPr>
        <w:jc w:val="both"/>
        <w:rPr>
          <w:rFonts w:cs="Calibri"/>
        </w:rPr>
      </w:pPr>
    </w:p>
    <w:p w:rsidR="00F621E6" w:rsidRPr="004F6752" w:rsidRDefault="00F621E6" w:rsidP="00F621E6">
      <w:pPr>
        <w:jc w:val="both"/>
        <w:rPr>
          <w:rFonts w:cs="Calibri"/>
        </w:rPr>
      </w:pPr>
    </w:p>
    <w:p w:rsidR="00F621E6" w:rsidRPr="004F6752" w:rsidRDefault="00F621E6" w:rsidP="00F621E6">
      <w:pPr>
        <w:pStyle w:val="Bezodstpw"/>
        <w:spacing w:line="312" w:lineRule="auto"/>
        <w:rPr>
          <w:rFonts w:cs="Calibri"/>
        </w:rPr>
      </w:pPr>
    </w:p>
    <w:p w:rsidR="00F621E6" w:rsidRPr="004F6752" w:rsidRDefault="00F621E6" w:rsidP="00F621E6">
      <w:pPr>
        <w:pStyle w:val="Bezodstpw"/>
        <w:spacing w:line="312" w:lineRule="auto"/>
        <w:rPr>
          <w:rFonts w:cs="Calibri"/>
          <w:b/>
        </w:rPr>
      </w:pPr>
      <w:r w:rsidRPr="004F6752">
        <w:rPr>
          <w:rFonts w:cs="Calibri"/>
        </w:rPr>
        <w:t xml:space="preserve">......................................................                                            .....................................................          Miejscowość, data </w:t>
      </w:r>
      <w:r w:rsidRPr="004F6752">
        <w:rPr>
          <w:rFonts w:cs="Calibri"/>
        </w:rPr>
        <w:tab/>
      </w:r>
      <w:r w:rsidRPr="004F6752">
        <w:rPr>
          <w:rFonts w:cs="Calibri"/>
        </w:rPr>
        <w:tab/>
      </w:r>
      <w:bookmarkStart w:id="0" w:name="_GoBack"/>
      <w:bookmarkEnd w:id="0"/>
      <w:r w:rsidRPr="004F6752">
        <w:rPr>
          <w:rFonts w:cs="Calibri"/>
        </w:rPr>
        <w:tab/>
      </w:r>
      <w:r w:rsidRPr="004F6752">
        <w:rPr>
          <w:rFonts w:cs="Calibri"/>
        </w:rPr>
        <w:tab/>
      </w:r>
      <w:r w:rsidRPr="004F6752">
        <w:rPr>
          <w:rFonts w:cs="Calibri"/>
        </w:rPr>
        <w:tab/>
      </w:r>
      <w:r w:rsidRPr="004F6752">
        <w:rPr>
          <w:rFonts w:cs="Calibri"/>
        </w:rPr>
        <w:tab/>
        <w:t>Czytelny podpis Oferenta</w:t>
      </w:r>
      <w:r w:rsidRPr="004F6752">
        <w:rPr>
          <w:rFonts w:cs="Calibri"/>
          <w:b/>
          <w:u w:val="single"/>
        </w:rPr>
        <w:br/>
      </w:r>
    </w:p>
    <w:p w:rsidR="00F621E6" w:rsidRPr="004F6752" w:rsidRDefault="00F621E6" w:rsidP="00F621E6">
      <w:pPr>
        <w:pStyle w:val="Bezodstpw"/>
        <w:spacing w:line="312" w:lineRule="auto"/>
        <w:rPr>
          <w:rFonts w:cs="Calibri"/>
          <w:b/>
        </w:rPr>
      </w:pPr>
    </w:p>
    <w:p w:rsidR="00F621E6" w:rsidRPr="004F6752" w:rsidRDefault="00F621E6" w:rsidP="00F621E6">
      <w:pPr>
        <w:pStyle w:val="Bezodstpw"/>
        <w:spacing w:line="312" w:lineRule="auto"/>
        <w:rPr>
          <w:rFonts w:cs="Calibri"/>
          <w:b/>
        </w:rPr>
      </w:pPr>
    </w:p>
    <w:p w:rsidR="00F621E6" w:rsidRPr="004F6752" w:rsidRDefault="00F621E6" w:rsidP="00F621E6">
      <w:pPr>
        <w:pStyle w:val="Bezodstpw"/>
        <w:spacing w:line="312" w:lineRule="auto"/>
        <w:rPr>
          <w:rFonts w:cs="Calibri"/>
          <w:b/>
        </w:rPr>
      </w:pPr>
    </w:p>
    <w:p w:rsidR="00F621E6" w:rsidRPr="004F6752" w:rsidRDefault="00F621E6" w:rsidP="00F621E6">
      <w:pPr>
        <w:pStyle w:val="Bezodstpw"/>
        <w:spacing w:line="312" w:lineRule="auto"/>
        <w:rPr>
          <w:rFonts w:cs="Calibri"/>
          <w:b/>
        </w:rPr>
      </w:pPr>
    </w:p>
    <w:p w:rsidR="00F621E6" w:rsidRPr="004F6752" w:rsidRDefault="00F621E6" w:rsidP="00F621E6">
      <w:pPr>
        <w:jc w:val="center"/>
        <w:rPr>
          <w:rFonts w:cs="Calibri"/>
        </w:rPr>
      </w:pPr>
      <w:r w:rsidRPr="004F6752">
        <w:rPr>
          <w:rFonts w:cs="Calibri"/>
          <w:b/>
        </w:rPr>
        <w:t>OŚWIADCZENIE  O BRAKU POWIĄZAŃ</w:t>
      </w:r>
      <w:r w:rsidRPr="004F6752">
        <w:rPr>
          <w:rFonts w:cs="Calibri"/>
          <w:b/>
        </w:rPr>
        <w:br/>
      </w:r>
    </w:p>
    <w:p w:rsidR="00F621E6" w:rsidRPr="004F6752" w:rsidRDefault="00F621E6" w:rsidP="00F621E6">
      <w:pPr>
        <w:jc w:val="both"/>
        <w:rPr>
          <w:rFonts w:cs="Calibri"/>
        </w:rPr>
      </w:pPr>
      <w:r w:rsidRPr="004F6752">
        <w:rPr>
          <w:rFonts w:cs="Calibri"/>
        </w:rPr>
        <w:t>Oświadczam, że  nie mam powiązań kapitałowych lub osobowych rozumianych jako wzajemne powiązania  między  Fundacją Imago lub osobami upoważnionymi do zaciągania zobowiązań w jego imieniu lub osobami wykonującymi w jego imieniu czynności związane  z przygotowaniem i przeprowadzeniem procedury wyboru wykonawcy a wykonawcą,  polegające w szczególności na:</w:t>
      </w:r>
    </w:p>
    <w:p w:rsidR="00F621E6" w:rsidRPr="004F6752" w:rsidRDefault="00F621E6" w:rsidP="00F621E6">
      <w:pPr>
        <w:jc w:val="both"/>
        <w:rPr>
          <w:rFonts w:cs="Calibri"/>
        </w:rPr>
      </w:pPr>
      <w:r w:rsidRPr="004F6752">
        <w:rPr>
          <w:rFonts w:cs="Calibri"/>
        </w:rPr>
        <w:t>•</w:t>
      </w:r>
      <w:r w:rsidRPr="004F6752">
        <w:rPr>
          <w:rFonts w:cs="Calibri"/>
        </w:rPr>
        <w:tab/>
        <w:t>uczestniczeniu w spółce jako wspólnik spółki cywilnej lub spółki osobowej;</w:t>
      </w:r>
    </w:p>
    <w:p w:rsidR="00F621E6" w:rsidRPr="004F6752" w:rsidRDefault="00F621E6" w:rsidP="00F621E6">
      <w:pPr>
        <w:jc w:val="both"/>
        <w:rPr>
          <w:rFonts w:cs="Calibri"/>
        </w:rPr>
      </w:pPr>
      <w:r w:rsidRPr="004F6752">
        <w:rPr>
          <w:rFonts w:cs="Calibri"/>
        </w:rPr>
        <w:t>•</w:t>
      </w:r>
      <w:r w:rsidRPr="004F6752">
        <w:rPr>
          <w:rFonts w:cs="Calibri"/>
        </w:rPr>
        <w:tab/>
        <w:t>posiadaniu  co najmniej 10% udziałów lub akcji;</w:t>
      </w:r>
    </w:p>
    <w:p w:rsidR="00F621E6" w:rsidRPr="004F6752" w:rsidRDefault="00F621E6" w:rsidP="00F621E6">
      <w:pPr>
        <w:jc w:val="both"/>
        <w:rPr>
          <w:rFonts w:cs="Calibri"/>
        </w:rPr>
      </w:pPr>
      <w:r w:rsidRPr="004F6752">
        <w:rPr>
          <w:rFonts w:cs="Calibri"/>
        </w:rPr>
        <w:t>•</w:t>
      </w:r>
      <w:r w:rsidRPr="004F6752">
        <w:rPr>
          <w:rFonts w:cs="Calibri"/>
        </w:rPr>
        <w:tab/>
        <w:t>pełnieniu funkcji członka organu nadzorczego lub zarządzającego, prokurenta, pełnomocnika;</w:t>
      </w:r>
    </w:p>
    <w:p w:rsidR="00F621E6" w:rsidRPr="004F6752" w:rsidRDefault="00F621E6" w:rsidP="00F621E6">
      <w:pPr>
        <w:jc w:val="both"/>
        <w:rPr>
          <w:rFonts w:cs="Calibri"/>
        </w:rPr>
      </w:pPr>
      <w:r w:rsidRPr="004F6752">
        <w:rPr>
          <w:rFonts w:cs="Calibri"/>
        </w:rPr>
        <w:t>•</w:t>
      </w:r>
      <w:r w:rsidRPr="004F6752">
        <w:rPr>
          <w:rFonts w:cs="Calibri"/>
        </w:rPr>
        <w:tab/>
        <w:t>pozostawaniu  w związku małżeńskim, w stosunku pokrewieństwa lub powinowactwa w linii prostej, pokrewieństwa lub powinowactwa w linii bocznej do drugiego stopnia lub w stosunku przysposobienia, opieki lub kurateli.</w:t>
      </w:r>
    </w:p>
    <w:p w:rsidR="00F621E6" w:rsidRPr="004F6752" w:rsidRDefault="00F621E6" w:rsidP="00F621E6">
      <w:pPr>
        <w:pStyle w:val="Bezodstpw"/>
        <w:spacing w:line="312" w:lineRule="auto"/>
        <w:rPr>
          <w:rFonts w:cs="Calibri"/>
        </w:rPr>
      </w:pPr>
    </w:p>
    <w:p w:rsidR="00F621E6" w:rsidRPr="004F6752" w:rsidRDefault="00F621E6" w:rsidP="00F621E6">
      <w:pPr>
        <w:pStyle w:val="Bezodstpw"/>
        <w:spacing w:line="312" w:lineRule="auto"/>
        <w:rPr>
          <w:rFonts w:cs="Calibri"/>
        </w:rPr>
      </w:pPr>
    </w:p>
    <w:p w:rsidR="00F621E6" w:rsidRPr="004F6752" w:rsidRDefault="00F621E6" w:rsidP="00F621E6">
      <w:pPr>
        <w:pStyle w:val="Bezodstpw"/>
        <w:spacing w:line="312" w:lineRule="auto"/>
        <w:rPr>
          <w:rFonts w:cs="Calibri"/>
        </w:rPr>
      </w:pPr>
      <w:r w:rsidRPr="004F6752">
        <w:rPr>
          <w:rFonts w:cs="Calibri"/>
        </w:rPr>
        <w:t xml:space="preserve">......................................................                                            .....................................................          Miejscowość, data </w:t>
      </w:r>
      <w:r w:rsidRPr="004F6752">
        <w:rPr>
          <w:rFonts w:cs="Calibri"/>
        </w:rPr>
        <w:tab/>
      </w:r>
      <w:r w:rsidRPr="004F6752">
        <w:rPr>
          <w:rFonts w:cs="Calibri"/>
        </w:rPr>
        <w:tab/>
      </w:r>
      <w:bookmarkStart w:id="1" w:name="_GoBack1"/>
      <w:bookmarkEnd w:id="1"/>
      <w:r w:rsidRPr="004F6752">
        <w:rPr>
          <w:rFonts w:cs="Calibri"/>
        </w:rPr>
        <w:tab/>
      </w:r>
      <w:r w:rsidRPr="004F6752">
        <w:rPr>
          <w:rFonts w:cs="Calibri"/>
        </w:rPr>
        <w:tab/>
      </w:r>
      <w:r w:rsidRPr="004F6752">
        <w:rPr>
          <w:rFonts w:cs="Calibri"/>
        </w:rPr>
        <w:tab/>
      </w:r>
      <w:r w:rsidRPr="004F6752">
        <w:rPr>
          <w:rFonts w:cs="Calibri"/>
        </w:rPr>
        <w:tab/>
      </w:r>
      <w:r w:rsidRPr="004F6752">
        <w:rPr>
          <w:rFonts w:cs="Calibri"/>
        </w:rPr>
        <w:tab/>
        <w:t>Czytelny podpis Oferenta</w:t>
      </w:r>
    </w:p>
    <w:p w:rsidR="00F621E6" w:rsidRPr="004F6752" w:rsidRDefault="00F621E6" w:rsidP="00F621E6">
      <w:pPr>
        <w:pStyle w:val="Bezodstpw"/>
        <w:spacing w:line="312" w:lineRule="auto"/>
        <w:rPr>
          <w:rFonts w:cs="Calibri"/>
        </w:rPr>
      </w:pPr>
    </w:p>
    <w:p w:rsidR="00F621E6" w:rsidRPr="004F6752" w:rsidRDefault="00F621E6" w:rsidP="00F621E6">
      <w:pPr>
        <w:pStyle w:val="Bezodstpw"/>
        <w:spacing w:line="312" w:lineRule="auto"/>
        <w:rPr>
          <w:rFonts w:cs="Calibri"/>
        </w:rPr>
      </w:pPr>
    </w:p>
    <w:p w:rsidR="00F621E6" w:rsidRPr="004F6752" w:rsidRDefault="00F621E6" w:rsidP="00F621E6">
      <w:pPr>
        <w:pStyle w:val="Bezodstpw"/>
        <w:spacing w:line="312" w:lineRule="auto"/>
        <w:rPr>
          <w:rFonts w:cs="Calibri"/>
        </w:rPr>
      </w:pPr>
    </w:p>
    <w:p w:rsidR="00F621E6" w:rsidRPr="004F6752" w:rsidRDefault="00F621E6" w:rsidP="00F621E6">
      <w:pPr>
        <w:pStyle w:val="Bezodstpw"/>
        <w:spacing w:line="312" w:lineRule="auto"/>
        <w:jc w:val="center"/>
        <w:rPr>
          <w:rFonts w:cs="Calibri"/>
          <w:b/>
        </w:rPr>
      </w:pPr>
      <w:r w:rsidRPr="004F6752">
        <w:rPr>
          <w:rFonts w:cs="Calibri"/>
          <w:b/>
        </w:rPr>
        <w:t>OŚWIADCZENIE O SPEŁNIANIU WARUNKÓW POSTĘPOWANIA</w:t>
      </w:r>
    </w:p>
    <w:p w:rsidR="00F621E6" w:rsidRPr="004F6752" w:rsidRDefault="00F621E6" w:rsidP="00F621E6">
      <w:pPr>
        <w:pStyle w:val="Bezodstpw"/>
        <w:spacing w:line="312" w:lineRule="auto"/>
        <w:jc w:val="center"/>
        <w:rPr>
          <w:rFonts w:cs="Calibri"/>
          <w:b/>
        </w:rPr>
      </w:pPr>
    </w:p>
    <w:p w:rsidR="00F621E6" w:rsidRPr="004F6752" w:rsidRDefault="00F621E6" w:rsidP="00F621E6">
      <w:pPr>
        <w:jc w:val="both"/>
        <w:rPr>
          <w:rFonts w:cs="Calibri"/>
        </w:rPr>
      </w:pPr>
      <w:r w:rsidRPr="004F6752">
        <w:rPr>
          <w:rFonts w:cs="Calibri"/>
        </w:rPr>
        <w:t xml:space="preserve">W związku z ofertą składaną w odpowiedzi na zapytanie ofertowe dotyczące świadczenia usługi Asystenta Osoby Niepełnosprawnej i Niesamodzielnej na rzecz uczestników projektu </w:t>
      </w:r>
      <w:r w:rsidRPr="004F6752">
        <w:rPr>
          <w:rFonts w:cs="Calibri"/>
          <w:b/>
        </w:rPr>
        <w:t>„</w:t>
      </w:r>
      <w:r w:rsidRPr="004F6752">
        <w:rPr>
          <w:rFonts w:eastAsia="DejaVuSans" w:cs="Calibri"/>
          <w:b/>
        </w:rPr>
        <w:t>Dąbrowskie Centrum Asystenckie</w:t>
      </w:r>
      <w:r w:rsidRPr="004F6752">
        <w:rPr>
          <w:rFonts w:cs="Calibri"/>
          <w:b/>
        </w:rPr>
        <w:t xml:space="preserve">” współfinansowanego przez Unię Europejską (9.2.1 RPO WSL) </w:t>
      </w:r>
      <w:r w:rsidRPr="004F6752">
        <w:rPr>
          <w:rFonts w:cs="Calibri"/>
        </w:rPr>
        <w:t xml:space="preserve"> oświadczam, że spełniam wszystkie warunki udziału w postępowaniu, określone w zapytaniu ofertowym.</w:t>
      </w:r>
    </w:p>
    <w:p w:rsidR="00F621E6" w:rsidRPr="004F6752" w:rsidRDefault="00F621E6" w:rsidP="00F621E6">
      <w:pPr>
        <w:pStyle w:val="Bezodstpw"/>
        <w:spacing w:line="312" w:lineRule="auto"/>
        <w:jc w:val="both"/>
        <w:rPr>
          <w:rFonts w:cs="Calibri"/>
        </w:rPr>
      </w:pPr>
    </w:p>
    <w:p w:rsidR="00F621E6" w:rsidRPr="004F6752" w:rsidRDefault="00F621E6" w:rsidP="00F621E6">
      <w:pPr>
        <w:pStyle w:val="Bezodstpw"/>
        <w:spacing w:line="312" w:lineRule="auto"/>
        <w:rPr>
          <w:rFonts w:cs="Calibri"/>
        </w:rPr>
      </w:pPr>
      <w:r w:rsidRPr="004F6752">
        <w:rPr>
          <w:rFonts w:cs="Calibri"/>
        </w:rPr>
        <w:t xml:space="preserve">......................................................                                            .....................................................          Miejscowość, data </w:t>
      </w:r>
      <w:r w:rsidRPr="004F6752">
        <w:rPr>
          <w:rFonts w:cs="Calibri"/>
        </w:rPr>
        <w:tab/>
      </w:r>
      <w:r w:rsidRPr="004F6752">
        <w:rPr>
          <w:rFonts w:cs="Calibri"/>
        </w:rPr>
        <w:tab/>
      </w:r>
      <w:r w:rsidRPr="004F6752">
        <w:rPr>
          <w:rFonts w:cs="Calibri"/>
        </w:rPr>
        <w:tab/>
      </w:r>
      <w:r w:rsidRPr="004F6752">
        <w:rPr>
          <w:rFonts w:cs="Calibri"/>
        </w:rPr>
        <w:tab/>
      </w:r>
      <w:r w:rsidRPr="004F6752">
        <w:rPr>
          <w:rFonts w:cs="Calibri"/>
        </w:rPr>
        <w:tab/>
      </w:r>
      <w:r w:rsidRPr="004F6752">
        <w:rPr>
          <w:rFonts w:cs="Calibri"/>
        </w:rPr>
        <w:tab/>
      </w:r>
      <w:r w:rsidRPr="004F6752">
        <w:rPr>
          <w:rFonts w:cs="Calibri"/>
        </w:rPr>
        <w:tab/>
        <w:t>Czytelny podpis Oferenta</w:t>
      </w:r>
    </w:p>
    <w:p w:rsidR="00F621E6" w:rsidRPr="004F6752" w:rsidRDefault="00F621E6" w:rsidP="00F621E6">
      <w:pPr>
        <w:pStyle w:val="Bezodstpw"/>
        <w:spacing w:line="312" w:lineRule="auto"/>
        <w:jc w:val="both"/>
        <w:rPr>
          <w:rFonts w:cs="Calibri"/>
        </w:rPr>
      </w:pPr>
    </w:p>
    <w:p w:rsidR="00F621E6" w:rsidRPr="004F6752" w:rsidRDefault="00F621E6" w:rsidP="00F52141">
      <w:pPr>
        <w:tabs>
          <w:tab w:val="left" w:pos="1605"/>
        </w:tabs>
        <w:rPr>
          <w:rFonts w:cs="Calibri"/>
        </w:rPr>
      </w:pPr>
    </w:p>
    <w:p w:rsidR="005A3DE6" w:rsidRPr="004F6752" w:rsidRDefault="005A3DE6" w:rsidP="00F52141">
      <w:pPr>
        <w:tabs>
          <w:tab w:val="left" w:pos="1605"/>
        </w:tabs>
        <w:rPr>
          <w:rFonts w:cs="Calibri"/>
        </w:rPr>
      </w:pPr>
    </w:p>
    <w:p w:rsidR="005A3DE6" w:rsidRPr="004F6752" w:rsidRDefault="005A3DE6" w:rsidP="00F52141">
      <w:pPr>
        <w:tabs>
          <w:tab w:val="left" w:pos="1605"/>
        </w:tabs>
        <w:rPr>
          <w:rFonts w:cs="Calibri"/>
        </w:rPr>
      </w:pPr>
    </w:p>
    <w:p w:rsidR="005A3DE6" w:rsidRPr="004F6752" w:rsidRDefault="005A3DE6" w:rsidP="00F52141">
      <w:pPr>
        <w:tabs>
          <w:tab w:val="left" w:pos="1605"/>
        </w:tabs>
        <w:rPr>
          <w:rFonts w:cs="Calibri"/>
        </w:rPr>
      </w:pPr>
    </w:p>
    <w:p w:rsidR="00F621E6" w:rsidRPr="004F6752" w:rsidRDefault="00F621E6" w:rsidP="00F621E6">
      <w:pPr>
        <w:pStyle w:val="Bezodstpw"/>
        <w:tabs>
          <w:tab w:val="left" w:pos="1815"/>
        </w:tabs>
        <w:spacing w:line="312" w:lineRule="auto"/>
        <w:rPr>
          <w:rFonts w:cs="Calibri"/>
        </w:rPr>
      </w:pPr>
      <w:r w:rsidRPr="004F6752">
        <w:rPr>
          <w:rFonts w:cs="Calibri"/>
          <w:b/>
          <w:bCs/>
        </w:rPr>
        <w:t>Załącznik nr 2  Arkusz oceny kandydata na AON</w:t>
      </w:r>
    </w:p>
    <w:tbl>
      <w:tblPr>
        <w:tblW w:w="0" w:type="auto"/>
        <w:tblInd w:w="55" w:type="dxa"/>
        <w:tblLayout w:type="fixed"/>
        <w:tblCellMar>
          <w:top w:w="55" w:type="dxa"/>
          <w:left w:w="55" w:type="dxa"/>
          <w:bottom w:w="55" w:type="dxa"/>
          <w:right w:w="55" w:type="dxa"/>
        </w:tblCellMar>
        <w:tblLook w:val="0000"/>
      </w:tblPr>
      <w:tblGrid>
        <w:gridCol w:w="3488"/>
        <w:gridCol w:w="992"/>
        <w:gridCol w:w="993"/>
        <w:gridCol w:w="1842"/>
        <w:gridCol w:w="1574"/>
      </w:tblGrid>
      <w:tr w:rsidR="00F621E6" w:rsidRPr="004F6752" w:rsidTr="00572685">
        <w:tc>
          <w:tcPr>
            <w:tcW w:w="3488" w:type="dxa"/>
            <w:tcBorders>
              <w:top w:val="single" w:sz="1" w:space="0" w:color="000000"/>
              <w:left w:val="single" w:sz="1" w:space="0" w:color="000000"/>
              <w:bottom w:val="single" w:sz="1" w:space="0" w:color="000000"/>
            </w:tcBorders>
            <w:shd w:val="clear" w:color="auto" w:fill="auto"/>
          </w:tcPr>
          <w:p w:rsidR="00F621E6" w:rsidRPr="004F6752" w:rsidRDefault="00F621E6" w:rsidP="00572685">
            <w:pPr>
              <w:pStyle w:val="Zawartotabeli"/>
              <w:spacing w:after="200"/>
              <w:rPr>
                <w:rFonts w:ascii="Calibri" w:hAnsi="Calibri" w:cs="Calibri"/>
                <w:sz w:val="22"/>
                <w:szCs w:val="22"/>
              </w:rPr>
            </w:pPr>
            <w:r w:rsidRPr="004F6752">
              <w:rPr>
                <w:rFonts w:ascii="Calibri" w:hAnsi="Calibri" w:cs="Calibri"/>
                <w:sz w:val="22"/>
                <w:szCs w:val="22"/>
              </w:rPr>
              <w:t>Kryterium oceny</w:t>
            </w:r>
          </w:p>
        </w:tc>
        <w:tc>
          <w:tcPr>
            <w:tcW w:w="992" w:type="dxa"/>
            <w:tcBorders>
              <w:top w:val="single" w:sz="1" w:space="0" w:color="000000"/>
              <w:left w:val="single" w:sz="1" w:space="0" w:color="000000"/>
              <w:bottom w:val="single" w:sz="1" w:space="0" w:color="000000"/>
            </w:tcBorders>
            <w:shd w:val="clear" w:color="auto" w:fill="auto"/>
          </w:tcPr>
          <w:p w:rsidR="00F621E6" w:rsidRPr="004F6752" w:rsidRDefault="00F621E6" w:rsidP="00572685">
            <w:pPr>
              <w:pStyle w:val="Zawartotabeli"/>
              <w:spacing w:after="200"/>
              <w:rPr>
                <w:rFonts w:ascii="Calibri" w:hAnsi="Calibri" w:cs="Calibri"/>
                <w:sz w:val="22"/>
                <w:szCs w:val="22"/>
              </w:rPr>
            </w:pPr>
            <w:r w:rsidRPr="004F6752">
              <w:rPr>
                <w:rFonts w:ascii="Calibri" w:hAnsi="Calibri" w:cs="Calibri"/>
                <w:sz w:val="22"/>
                <w:szCs w:val="22"/>
              </w:rPr>
              <w:t>Max. ocena członka  1 Komisji</w:t>
            </w:r>
          </w:p>
        </w:tc>
        <w:tc>
          <w:tcPr>
            <w:tcW w:w="993" w:type="dxa"/>
            <w:tcBorders>
              <w:top w:val="single" w:sz="1" w:space="0" w:color="000000"/>
              <w:left w:val="single" w:sz="1" w:space="0" w:color="000000"/>
              <w:bottom w:val="single" w:sz="1" w:space="0" w:color="000000"/>
            </w:tcBorders>
            <w:shd w:val="clear" w:color="auto" w:fill="auto"/>
          </w:tcPr>
          <w:p w:rsidR="00F621E6" w:rsidRPr="004F6752" w:rsidRDefault="00F621E6" w:rsidP="00572685">
            <w:pPr>
              <w:pStyle w:val="Zawartotabeli"/>
              <w:spacing w:after="200"/>
              <w:rPr>
                <w:rFonts w:ascii="Calibri" w:hAnsi="Calibri" w:cs="Calibri"/>
                <w:sz w:val="22"/>
                <w:szCs w:val="22"/>
              </w:rPr>
            </w:pPr>
            <w:r w:rsidRPr="004F6752">
              <w:rPr>
                <w:rFonts w:ascii="Calibri" w:hAnsi="Calibri" w:cs="Calibri"/>
                <w:sz w:val="22"/>
                <w:szCs w:val="22"/>
              </w:rPr>
              <w:t>Max. ocena członka  2 Komisji</w:t>
            </w:r>
          </w:p>
        </w:tc>
        <w:tc>
          <w:tcPr>
            <w:tcW w:w="1842" w:type="dxa"/>
            <w:tcBorders>
              <w:top w:val="single" w:sz="1" w:space="0" w:color="000000"/>
              <w:left w:val="single" w:sz="1" w:space="0" w:color="000000"/>
              <w:bottom w:val="single" w:sz="1" w:space="0" w:color="000000"/>
            </w:tcBorders>
            <w:shd w:val="clear" w:color="auto" w:fill="auto"/>
          </w:tcPr>
          <w:p w:rsidR="00F621E6" w:rsidRPr="004F6752" w:rsidRDefault="00F621E6" w:rsidP="00572685">
            <w:pPr>
              <w:pStyle w:val="Zawartotabeli"/>
              <w:spacing w:after="200"/>
              <w:rPr>
                <w:rFonts w:ascii="Calibri" w:hAnsi="Calibri" w:cs="Calibri"/>
                <w:sz w:val="22"/>
                <w:szCs w:val="22"/>
              </w:rPr>
            </w:pPr>
            <w:r w:rsidRPr="004F6752">
              <w:rPr>
                <w:rFonts w:ascii="Calibri" w:hAnsi="Calibri" w:cs="Calibri"/>
                <w:sz w:val="22"/>
                <w:szCs w:val="22"/>
              </w:rPr>
              <w:t xml:space="preserve">Waga </w:t>
            </w:r>
          </w:p>
          <w:p w:rsidR="00F621E6" w:rsidRPr="004F6752" w:rsidRDefault="00F621E6" w:rsidP="00572685">
            <w:pPr>
              <w:pStyle w:val="Zawartotabeli"/>
              <w:spacing w:after="200"/>
              <w:rPr>
                <w:rFonts w:ascii="Calibri" w:hAnsi="Calibri" w:cs="Calibri"/>
                <w:sz w:val="22"/>
                <w:szCs w:val="22"/>
              </w:rPr>
            </w:pPr>
            <w:r w:rsidRPr="004F6752">
              <w:rPr>
                <w:rFonts w:ascii="Calibri" w:hAnsi="Calibri" w:cs="Calibri"/>
                <w:sz w:val="22"/>
                <w:szCs w:val="22"/>
              </w:rPr>
              <w:t xml:space="preserve">(3 – istotny wpływ, 2 – średni wpływ,   1 – mały wpływ) </w:t>
            </w:r>
          </w:p>
        </w:tc>
        <w:tc>
          <w:tcPr>
            <w:tcW w:w="1574" w:type="dxa"/>
            <w:tcBorders>
              <w:top w:val="single" w:sz="1" w:space="0" w:color="000000"/>
              <w:left w:val="single" w:sz="1" w:space="0" w:color="000000"/>
              <w:bottom w:val="single" w:sz="1" w:space="0" w:color="000000"/>
              <w:right w:val="single" w:sz="1" w:space="0" w:color="000000"/>
            </w:tcBorders>
            <w:shd w:val="clear" w:color="auto" w:fill="auto"/>
          </w:tcPr>
          <w:p w:rsidR="00F621E6" w:rsidRPr="004F6752" w:rsidRDefault="00F621E6" w:rsidP="00572685">
            <w:pPr>
              <w:pStyle w:val="Zawartotabeli"/>
              <w:spacing w:after="200"/>
              <w:rPr>
                <w:rFonts w:ascii="Calibri" w:hAnsi="Calibri" w:cs="Calibri"/>
                <w:sz w:val="22"/>
                <w:szCs w:val="22"/>
              </w:rPr>
            </w:pPr>
            <w:r w:rsidRPr="004F6752">
              <w:rPr>
                <w:rFonts w:ascii="Calibri" w:hAnsi="Calibri" w:cs="Calibri"/>
                <w:sz w:val="22"/>
                <w:szCs w:val="22"/>
              </w:rPr>
              <w:t>RAZEM</w:t>
            </w:r>
          </w:p>
          <w:p w:rsidR="00F621E6" w:rsidRPr="004F6752" w:rsidRDefault="00F621E6" w:rsidP="00572685">
            <w:pPr>
              <w:pStyle w:val="Zawartotabeli"/>
              <w:spacing w:after="200"/>
              <w:rPr>
                <w:rFonts w:ascii="Calibri" w:hAnsi="Calibri" w:cs="Calibri"/>
                <w:sz w:val="22"/>
                <w:szCs w:val="22"/>
              </w:rPr>
            </w:pPr>
            <w:r w:rsidRPr="004F6752">
              <w:rPr>
                <w:rFonts w:ascii="Calibri" w:hAnsi="Calibri" w:cs="Calibri"/>
                <w:sz w:val="22"/>
                <w:szCs w:val="22"/>
              </w:rPr>
              <w:t xml:space="preserve">Max. 240 (Skala 0 – 240 pkt.) </w:t>
            </w:r>
          </w:p>
        </w:tc>
      </w:tr>
      <w:tr w:rsidR="00F621E6" w:rsidRPr="004F6752" w:rsidTr="00572685">
        <w:trPr>
          <w:trHeight w:val="587"/>
        </w:trPr>
        <w:tc>
          <w:tcPr>
            <w:tcW w:w="3488" w:type="dxa"/>
            <w:tcBorders>
              <w:left w:val="single" w:sz="1" w:space="0" w:color="000000"/>
              <w:bottom w:val="single" w:sz="1" w:space="0" w:color="000000"/>
            </w:tcBorders>
            <w:shd w:val="clear" w:color="auto" w:fill="auto"/>
          </w:tcPr>
          <w:p w:rsidR="00F621E6" w:rsidRPr="004F6752" w:rsidRDefault="00F621E6" w:rsidP="00572685">
            <w:pPr>
              <w:pStyle w:val="Zawartotabeli"/>
              <w:spacing w:after="200"/>
              <w:rPr>
                <w:rFonts w:ascii="Calibri" w:hAnsi="Calibri" w:cs="Calibri"/>
                <w:sz w:val="22"/>
                <w:szCs w:val="22"/>
              </w:rPr>
            </w:pPr>
            <w:r w:rsidRPr="004F6752">
              <w:rPr>
                <w:rFonts w:ascii="Calibri" w:hAnsi="Calibri" w:cs="Calibri"/>
                <w:sz w:val="22"/>
                <w:szCs w:val="22"/>
              </w:rPr>
              <w:t>1.Poziom motywacji do pracy z osobami niepełnosprawnymi i/lub niesamodzielnymi</w:t>
            </w:r>
          </w:p>
        </w:tc>
        <w:tc>
          <w:tcPr>
            <w:tcW w:w="992" w:type="dxa"/>
            <w:tcBorders>
              <w:left w:val="single" w:sz="1" w:space="0" w:color="000000"/>
              <w:bottom w:val="single" w:sz="1" w:space="0" w:color="000000"/>
            </w:tcBorders>
            <w:shd w:val="clear" w:color="auto" w:fill="auto"/>
          </w:tcPr>
          <w:p w:rsidR="00F621E6" w:rsidRPr="004F6752" w:rsidRDefault="00F621E6" w:rsidP="00572685">
            <w:pPr>
              <w:pStyle w:val="Zawartotabeli"/>
              <w:spacing w:after="200"/>
              <w:rPr>
                <w:rFonts w:ascii="Calibri" w:hAnsi="Calibri" w:cs="Calibri"/>
                <w:sz w:val="22"/>
                <w:szCs w:val="22"/>
              </w:rPr>
            </w:pPr>
            <w:r w:rsidRPr="004F6752">
              <w:rPr>
                <w:rFonts w:ascii="Calibri" w:hAnsi="Calibri" w:cs="Calibri"/>
                <w:sz w:val="22"/>
                <w:szCs w:val="22"/>
              </w:rPr>
              <w:t>10</w:t>
            </w:r>
          </w:p>
        </w:tc>
        <w:tc>
          <w:tcPr>
            <w:tcW w:w="993" w:type="dxa"/>
            <w:tcBorders>
              <w:left w:val="single" w:sz="1" w:space="0" w:color="000000"/>
              <w:bottom w:val="single" w:sz="1" w:space="0" w:color="000000"/>
            </w:tcBorders>
            <w:shd w:val="clear" w:color="auto" w:fill="auto"/>
          </w:tcPr>
          <w:p w:rsidR="00F621E6" w:rsidRPr="004F6752" w:rsidRDefault="00F621E6" w:rsidP="00572685">
            <w:pPr>
              <w:pStyle w:val="Zawartotabeli"/>
              <w:spacing w:after="200"/>
              <w:rPr>
                <w:rFonts w:ascii="Calibri" w:hAnsi="Calibri" w:cs="Calibri"/>
                <w:sz w:val="22"/>
                <w:szCs w:val="22"/>
              </w:rPr>
            </w:pPr>
            <w:r w:rsidRPr="004F6752">
              <w:rPr>
                <w:rFonts w:ascii="Calibri" w:hAnsi="Calibri" w:cs="Calibri"/>
                <w:sz w:val="22"/>
                <w:szCs w:val="22"/>
              </w:rPr>
              <w:t>10</w:t>
            </w:r>
          </w:p>
        </w:tc>
        <w:tc>
          <w:tcPr>
            <w:tcW w:w="1842" w:type="dxa"/>
            <w:tcBorders>
              <w:left w:val="single" w:sz="1" w:space="0" w:color="000000"/>
              <w:bottom w:val="single" w:sz="1" w:space="0" w:color="000000"/>
            </w:tcBorders>
            <w:shd w:val="clear" w:color="auto" w:fill="auto"/>
          </w:tcPr>
          <w:p w:rsidR="00F621E6" w:rsidRPr="004F6752" w:rsidRDefault="00F621E6" w:rsidP="00572685">
            <w:pPr>
              <w:pStyle w:val="Zawartotabeli"/>
              <w:spacing w:after="200"/>
              <w:rPr>
                <w:rFonts w:ascii="Calibri" w:hAnsi="Calibri" w:cs="Calibri"/>
                <w:sz w:val="22"/>
                <w:szCs w:val="22"/>
              </w:rPr>
            </w:pPr>
            <w:r w:rsidRPr="004F6752">
              <w:rPr>
                <w:rFonts w:ascii="Calibri" w:hAnsi="Calibri" w:cs="Calibri"/>
                <w:sz w:val="22"/>
                <w:szCs w:val="22"/>
              </w:rPr>
              <w:t>3</w:t>
            </w:r>
          </w:p>
        </w:tc>
        <w:tc>
          <w:tcPr>
            <w:tcW w:w="1574" w:type="dxa"/>
            <w:tcBorders>
              <w:left w:val="single" w:sz="1" w:space="0" w:color="000000"/>
              <w:bottom w:val="single" w:sz="1" w:space="0" w:color="000000"/>
              <w:right w:val="single" w:sz="1" w:space="0" w:color="000000"/>
            </w:tcBorders>
            <w:shd w:val="clear" w:color="auto" w:fill="auto"/>
          </w:tcPr>
          <w:p w:rsidR="00F621E6" w:rsidRPr="004F6752" w:rsidRDefault="00F621E6" w:rsidP="00572685">
            <w:pPr>
              <w:pStyle w:val="Zawartotabeli"/>
              <w:spacing w:after="200"/>
              <w:rPr>
                <w:rFonts w:ascii="Calibri" w:hAnsi="Calibri" w:cs="Calibri"/>
                <w:sz w:val="22"/>
                <w:szCs w:val="22"/>
              </w:rPr>
            </w:pPr>
            <w:r w:rsidRPr="004F6752">
              <w:rPr>
                <w:rFonts w:ascii="Calibri" w:hAnsi="Calibri" w:cs="Calibri"/>
                <w:sz w:val="22"/>
                <w:szCs w:val="22"/>
              </w:rPr>
              <w:t xml:space="preserve">Max. 60 (Skala 0 – 60 pkt.) </w:t>
            </w:r>
          </w:p>
        </w:tc>
      </w:tr>
      <w:tr w:rsidR="00F621E6" w:rsidRPr="004F6752" w:rsidTr="00572685">
        <w:trPr>
          <w:trHeight w:val="714"/>
        </w:trPr>
        <w:tc>
          <w:tcPr>
            <w:tcW w:w="3488" w:type="dxa"/>
            <w:tcBorders>
              <w:left w:val="single" w:sz="1" w:space="0" w:color="000000"/>
              <w:bottom w:val="single" w:sz="1" w:space="0" w:color="000000"/>
            </w:tcBorders>
            <w:shd w:val="clear" w:color="auto" w:fill="auto"/>
          </w:tcPr>
          <w:p w:rsidR="00F621E6" w:rsidRPr="004F6752" w:rsidRDefault="00F621E6" w:rsidP="00572685">
            <w:pPr>
              <w:pStyle w:val="Zawartotabeli"/>
              <w:spacing w:after="200"/>
              <w:rPr>
                <w:rFonts w:ascii="Calibri" w:hAnsi="Calibri" w:cs="Calibri"/>
                <w:sz w:val="22"/>
                <w:szCs w:val="22"/>
              </w:rPr>
            </w:pPr>
            <w:r w:rsidRPr="004F6752">
              <w:rPr>
                <w:rFonts w:ascii="Calibri" w:hAnsi="Calibri" w:cs="Calibri"/>
                <w:sz w:val="22"/>
                <w:szCs w:val="22"/>
              </w:rPr>
              <w:t xml:space="preserve">2. Zgodność doświadczenia zawodowego ze specyfiką działalności Zabrzańskiego Programu Reintegracji </w:t>
            </w:r>
          </w:p>
        </w:tc>
        <w:tc>
          <w:tcPr>
            <w:tcW w:w="992" w:type="dxa"/>
            <w:tcBorders>
              <w:left w:val="single" w:sz="1" w:space="0" w:color="000000"/>
              <w:bottom w:val="single" w:sz="1" w:space="0" w:color="000000"/>
            </w:tcBorders>
            <w:shd w:val="clear" w:color="auto" w:fill="auto"/>
          </w:tcPr>
          <w:p w:rsidR="00F621E6" w:rsidRPr="004F6752" w:rsidRDefault="00F621E6" w:rsidP="00572685">
            <w:pPr>
              <w:pStyle w:val="Zawartotabeli"/>
              <w:spacing w:after="200"/>
              <w:rPr>
                <w:rFonts w:ascii="Calibri" w:hAnsi="Calibri" w:cs="Calibri"/>
                <w:sz w:val="22"/>
                <w:szCs w:val="22"/>
              </w:rPr>
            </w:pPr>
            <w:r w:rsidRPr="004F6752">
              <w:rPr>
                <w:rFonts w:ascii="Calibri" w:hAnsi="Calibri" w:cs="Calibri"/>
                <w:sz w:val="22"/>
                <w:szCs w:val="22"/>
              </w:rPr>
              <w:t>10</w:t>
            </w:r>
          </w:p>
        </w:tc>
        <w:tc>
          <w:tcPr>
            <w:tcW w:w="993" w:type="dxa"/>
            <w:tcBorders>
              <w:left w:val="single" w:sz="1" w:space="0" w:color="000000"/>
              <w:bottom w:val="single" w:sz="1" w:space="0" w:color="000000"/>
            </w:tcBorders>
            <w:shd w:val="clear" w:color="auto" w:fill="auto"/>
          </w:tcPr>
          <w:p w:rsidR="00F621E6" w:rsidRPr="004F6752" w:rsidRDefault="00F621E6" w:rsidP="00572685">
            <w:pPr>
              <w:pStyle w:val="Zawartotabeli"/>
              <w:spacing w:after="200"/>
              <w:rPr>
                <w:rFonts w:ascii="Calibri" w:hAnsi="Calibri" w:cs="Calibri"/>
                <w:sz w:val="22"/>
                <w:szCs w:val="22"/>
              </w:rPr>
            </w:pPr>
            <w:r w:rsidRPr="004F6752">
              <w:rPr>
                <w:rFonts w:ascii="Calibri" w:hAnsi="Calibri" w:cs="Calibri"/>
                <w:sz w:val="22"/>
                <w:szCs w:val="22"/>
              </w:rPr>
              <w:t>10</w:t>
            </w:r>
          </w:p>
        </w:tc>
        <w:tc>
          <w:tcPr>
            <w:tcW w:w="1842" w:type="dxa"/>
            <w:tcBorders>
              <w:left w:val="single" w:sz="1" w:space="0" w:color="000000"/>
              <w:bottom w:val="single" w:sz="1" w:space="0" w:color="000000"/>
            </w:tcBorders>
            <w:shd w:val="clear" w:color="auto" w:fill="auto"/>
          </w:tcPr>
          <w:p w:rsidR="00F621E6" w:rsidRPr="004F6752" w:rsidRDefault="00F621E6" w:rsidP="00572685">
            <w:pPr>
              <w:pStyle w:val="Zawartotabeli"/>
              <w:spacing w:after="200"/>
              <w:rPr>
                <w:rFonts w:ascii="Calibri" w:hAnsi="Calibri" w:cs="Calibri"/>
                <w:sz w:val="22"/>
                <w:szCs w:val="22"/>
              </w:rPr>
            </w:pPr>
            <w:r w:rsidRPr="004F6752">
              <w:rPr>
                <w:rFonts w:ascii="Calibri" w:hAnsi="Calibri" w:cs="Calibri"/>
                <w:sz w:val="22"/>
                <w:szCs w:val="22"/>
              </w:rPr>
              <w:t>2</w:t>
            </w:r>
          </w:p>
        </w:tc>
        <w:tc>
          <w:tcPr>
            <w:tcW w:w="1574" w:type="dxa"/>
            <w:tcBorders>
              <w:left w:val="single" w:sz="1" w:space="0" w:color="000000"/>
              <w:bottom w:val="single" w:sz="1" w:space="0" w:color="000000"/>
              <w:right w:val="single" w:sz="1" w:space="0" w:color="000000"/>
            </w:tcBorders>
            <w:shd w:val="clear" w:color="auto" w:fill="auto"/>
          </w:tcPr>
          <w:p w:rsidR="00F621E6" w:rsidRPr="004F6752" w:rsidRDefault="00F621E6" w:rsidP="00572685">
            <w:pPr>
              <w:pStyle w:val="Zawartotabeli"/>
              <w:spacing w:after="200"/>
              <w:rPr>
                <w:rFonts w:ascii="Calibri" w:hAnsi="Calibri" w:cs="Calibri"/>
                <w:sz w:val="22"/>
                <w:szCs w:val="22"/>
              </w:rPr>
            </w:pPr>
            <w:r w:rsidRPr="004F6752">
              <w:rPr>
                <w:rFonts w:ascii="Calibri" w:hAnsi="Calibri" w:cs="Calibri"/>
                <w:sz w:val="22"/>
                <w:szCs w:val="22"/>
              </w:rPr>
              <w:t xml:space="preserve">Max. 40 (Skala 0 – 40 pkt.) </w:t>
            </w:r>
          </w:p>
        </w:tc>
      </w:tr>
      <w:tr w:rsidR="00F621E6" w:rsidRPr="004F6752" w:rsidTr="00572685">
        <w:tc>
          <w:tcPr>
            <w:tcW w:w="3488" w:type="dxa"/>
            <w:tcBorders>
              <w:left w:val="single" w:sz="1" w:space="0" w:color="000000"/>
              <w:bottom w:val="single" w:sz="1" w:space="0" w:color="000000"/>
            </w:tcBorders>
            <w:shd w:val="clear" w:color="auto" w:fill="auto"/>
          </w:tcPr>
          <w:p w:rsidR="00F621E6" w:rsidRPr="004F6752" w:rsidRDefault="00F621E6" w:rsidP="00572685">
            <w:pPr>
              <w:pStyle w:val="Zawartotabeli"/>
              <w:spacing w:after="200"/>
              <w:rPr>
                <w:rFonts w:ascii="Calibri" w:hAnsi="Calibri" w:cs="Calibri"/>
                <w:sz w:val="22"/>
                <w:szCs w:val="22"/>
              </w:rPr>
            </w:pPr>
            <w:r w:rsidRPr="004F6752">
              <w:rPr>
                <w:rFonts w:ascii="Calibri" w:hAnsi="Calibri" w:cs="Calibri"/>
                <w:sz w:val="22"/>
                <w:szCs w:val="22"/>
              </w:rPr>
              <w:t xml:space="preserve">3. Umiejętności psychospołeczne i cechy osobowości (samodzielność, odpowiedzialność, radzenie sobie ze stresem, skuteczne porozumiewania się i utrzymywanie dobrych relacji interpersonalnych). </w:t>
            </w:r>
          </w:p>
        </w:tc>
        <w:tc>
          <w:tcPr>
            <w:tcW w:w="992" w:type="dxa"/>
            <w:tcBorders>
              <w:left w:val="single" w:sz="1" w:space="0" w:color="000000"/>
              <w:bottom w:val="single" w:sz="1" w:space="0" w:color="000000"/>
            </w:tcBorders>
            <w:shd w:val="clear" w:color="auto" w:fill="auto"/>
          </w:tcPr>
          <w:p w:rsidR="00F621E6" w:rsidRPr="004F6752" w:rsidRDefault="00F621E6" w:rsidP="00572685">
            <w:pPr>
              <w:pStyle w:val="Zawartotabeli"/>
              <w:spacing w:after="200"/>
              <w:rPr>
                <w:rFonts w:ascii="Calibri" w:hAnsi="Calibri" w:cs="Calibri"/>
                <w:sz w:val="22"/>
                <w:szCs w:val="22"/>
              </w:rPr>
            </w:pPr>
            <w:r w:rsidRPr="004F6752">
              <w:rPr>
                <w:rFonts w:ascii="Calibri" w:hAnsi="Calibri" w:cs="Calibri"/>
                <w:sz w:val="22"/>
                <w:szCs w:val="22"/>
              </w:rPr>
              <w:t>10</w:t>
            </w:r>
          </w:p>
        </w:tc>
        <w:tc>
          <w:tcPr>
            <w:tcW w:w="993" w:type="dxa"/>
            <w:tcBorders>
              <w:left w:val="single" w:sz="1" w:space="0" w:color="000000"/>
              <w:bottom w:val="single" w:sz="1" w:space="0" w:color="000000"/>
            </w:tcBorders>
            <w:shd w:val="clear" w:color="auto" w:fill="auto"/>
          </w:tcPr>
          <w:p w:rsidR="00F621E6" w:rsidRPr="004F6752" w:rsidRDefault="00F621E6" w:rsidP="00572685">
            <w:pPr>
              <w:pStyle w:val="Zawartotabeli"/>
              <w:spacing w:after="200"/>
              <w:rPr>
                <w:rFonts w:ascii="Calibri" w:hAnsi="Calibri" w:cs="Calibri"/>
                <w:sz w:val="22"/>
                <w:szCs w:val="22"/>
              </w:rPr>
            </w:pPr>
            <w:r w:rsidRPr="004F6752">
              <w:rPr>
                <w:rFonts w:ascii="Calibri" w:hAnsi="Calibri" w:cs="Calibri"/>
                <w:sz w:val="22"/>
                <w:szCs w:val="22"/>
              </w:rPr>
              <w:t>10</w:t>
            </w:r>
          </w:p>
        </w:tc>
        <w:tc>
          <w:tcPr>
            <w:tcW w:w="1842" w:type="dxa"/>
            <w:tcBorders>
              <w:left w:val="single" w:sz="1" w:space="0" w:color="000000"/>
              <w:bottom w:val="single" w:sz="1" w:space="0" w:color="000000"/>
            </w:tcBorders>
            <w:shd w:val="clear" w:color="auto" w:fill="auto"/>
          </w:tcPr>
          <w:p w:rsidR="00F621E6" w:rsidRPr="004F6752" w:rsidRDefault="00F621E6" w:rsidP="00572685">
            <w:pPr>
              <w:pStyle w:val="Zawartotabeli"/>
              <w:spacing w:after="200"/>
              <w:rPr>
                <w:rFonts w:ascii="Calibri" w:hAnsi="Calibri" w:cs="Calibri"/>
                <w:sz w:val="22"/>
                <w:szCs w:val="22"/>
              </w:rPr>
            </w:pPr>
            <w:r w:rsidRPr="004F6752">
              <w:rPr>
                <w:rFonts w:ascii="Calibri" w:hAnsi="Calibri" w:cs="Calibri"/>
                <w:sz w:val="22"/>
                <w:szCs w:val="22"/>
              </w:rPr>
              <w:t>3</w:t>
            </w:r>
          </w:p>
        </w:tc>
        <w:tc>
          <w:tcPr>
            <w:tcW w:w="1574" w:type="dxa"/>
            <w:tcBorders>
              <w:left w:val="single" w:sz="1" w:space="0" w:color="000000"/>
              <w:bottom w:val="single" w:sz="1" w:space="0" w:color="000000"/>
              <w:right w:val="single" w:sz="1" w:space="0" w:color="000000"/>
            </w:tcBorders>
            <w:shd w:val="clear" w:color="auto" w:fill="auto"/>
          </w:tcPr>
          <w:p w:rsidR="00F621E6" w:rsidRPr="004F6752" w:rsidRDefault="00F621E6" w:rsidP="00572685">
            <w:pPr>
              <w:pStyle w:val="Zawartotabeli"/>
              <w:spacing w:after="200"/>
              <w:rPr>
                <w:rFonts w:ascii="Calibri" w:hAnsi="Calibri" w:cs="Calibri"/>
                <w:sz w:val="22"/>
                <w:szCs w:val="22"/>
              </w:rPr>
            </w:pPr>
            <w:r w:rsidRPr="004F6752">
              <w:rPr>
                <w:rFonts w:ascii="Calibri" w:hAnsi="Calibri" w:cs="Calibri"/>
                <w:sz w:val="22"/>
                <w:szCs w:val="22"/>
              </w:rPr>
              <w:t xml:space="preserve">Max. 60 (Skala 0 – 60 pkt.) </w:t>
            </w:r>
          </w:p>
        </w:tc>
      </w:tr>
      <w:tr w:rsidR="00F621E6" w:rsidRPr="004F6752" w:rsidTr="00572685">
        <w:tc>
          <w:tcPr>
            <w:tcW w:w="3488" w:type="dxa"/>
            <w:tcBorders>
              <w:left w:val="single" w:sz="1" w:space="0" w:color="000000"/>
              <w:bottom w:val="single" w:sz="1" w:space="0" w:color="000000"/>
            </w:tcBorders>
            <w:shd w:val="clear" w:color="auto" w:fill="auto"/>
          </w:tcPr>
          <w:p w:rsidR="00F621E6" w:rsidRPr="004F6752" w:rsidRDefault="00F621E6" w:rsidP="00572685">
            <w:pPr>
              <w:pStyle w:val="Zawartotabeli"/>
              <w:spacing w:after="200"/>
              <w:rPr>
                <w:rFonts w:ascii="Calibri" w:hAnsi="Calibri" w:cs="Calibri"/>
                <w:sz w:val="22"/>
                <w:szCs w:val="22"/>
              </w:rPr>
            </w:pPr>
            <w:r w:rsidRPr="004F6752">
              <w:rPr>
                <w:rFonts w:ascii="Calibri" w:hAnsi="Calibri" w:cs="Calibri"/>
                <w:sz w:val="22"/>
                <w:szCs w:val="22"/>
              </w:rPr>
              <w:t xml:space="preserve">4. Poziom wiedzy ogólnej na temat niepełnosprawności oraz wsparcia osób niepełnosprawnych w ujęciu: instytucjonalnym i indywidualnym </w:t>
            </w:r>
          </w:p>
        </w:tc>
        <w:tc>
          <w:tcPr>
            <w:tcW w:w="992" w:type="dxa"/>
            <w:tcBorders>
              <w:left w:val="single" w:sz="1" w:space="0" w:color="000000"/>
              <w:bottom w:val="single" w:sz="1" w:space="0" w:color="000000"/>
            </w:tcBorders>
            <w:shd w:val="clear" w:color="auto" w:fill="auto"/>
          </w:tcPr>
          <w:p w:rsidR="00F621E6" w:rsidRPr="004F6752" w:rsidRDefault="00F621E6" w:rsidP="00572685">
            <w:pPr>
              <w:pStyle w:val="Zawartotabeli"/>
              <w:spacing w:after="200"/>
              <w:rPr>
                <w:rFonts w:ascii="Calibri" w:hAnsi="Calibri" w:cs="Calibri"/>
                <w:sz w:val="22"/>
                <w:szCs w:val="22"/>
              </w:rPr>
            </w:pPr>
            <w:r w:rsidRPr="004F6752">
              <w:rPr>
                <w:rFonts w:ascii="Calibri" w:hAnsi="Calibri" w:cs="Calibri"/>
                <w:sz w:val="22"/>
                <w:szCs w:val="22"/>
              </w:rPr>
              <w:t>5</w:t>
            </w:r>
          </w:p>
        </w:tc>
        <w:tc>
          <w:tcPr>
            <w:tcW w:w="993" w:type="dxa"/>
            <w:tcBorders>
              <w:left w:val="single" w:sz="1" w:space="0" w:color="000000"/>
              <w:bottom w:val="single" w:sz="1" w:space="0" w:color="000000"/>
            </w:tcBorders>
            <w:shd w:val="clear" w:color="auto" w:fill="auto"/>
          </w:tcPr>
          <w:p w:rsidR="00F621E6" w:rsidRPr="004F6752" w:rsidRDefault="00F621E6" w:rsidP="00572685">
            <w:pPr>
              <w:pStyle w:val="Zawartotabeli"/>
              <w:spacing w:after="200"/>
              <w:rPr>
                <w:rFonts w:ascii="Calibri" w:hAnsi="Calibri" w:cs="Calibri"/>
                <w:sz w:val="22"/>
                <w:szCs w:val="22"/>
              </w:rPr>
            </w:pPr>
            <w:r w:rsidRPr="004F6752">
              <w:rPr>
                <w:rFonts w:ascii="Calibri" w:hAnsi="Calibri" w:cs="Calibri"/>
                <w:sz w:val="22"/>
                <w:szCs w:val="22"/>
              </w:rPr>
              <w:t>5</w:t>
            </w:r>
          </w:p>
        </w:tc>
        <w:tc>
          <w:tcPr>
            <w:tcW w:w="1842" w:type="dxa"/>
            <w:tcBorders>
              <w:left w:val="single" w:sz="1" w:space="0" w:color="000000"/>
              <w:bottom w:val="single" w:sz="1" w:space="0" w:color="000000"/>
            </w:tcBorders>
            <w:shd w:val="clear" w:color="auto" w:fill="auto"/>
          </w:tcPr>
          <w:p w:rsidR="00F621E6" w:rsidRPr="004F6752" w:rsidRDefault="00F621E6" w:rsidP="00572685">
            <w:pPr>
              <w:pStyle w:val="Zawartotabeli"/>
              <w:spacing w:after="200"/>
              <w:rPr>
                <w:rFonts w:ascii="Calibri" w:hAnsi="Calibri" w:cs="Calibri"/>
                <w:sz w:val="22"/>
                <w:szCs w:val="22"/>
              </w:rPr>
            </w:pPr>
            <w:r w:rsidRPr="004F6752">
              <w:rPr>
                <w:rFonts w:ascii="Calibri" w:hAnsi="Calibri" w:cs="Calibri"/>
                <w:sz w:val="22"/>
                <w:szCs w:val="22"/>
              </w:rPr>
              <w:t>1</w:t>
            </w:r>
          </w:p>
        </w:tc>
        <w:tc>
          <w:tcPr>
            <w:tcW w:w="1574" w:type="dxa"/>
            <w:tcBorders>
              <w:left w:val="single" w:sz="1" w:space="0" w:color="000000"/>
              <w:bottom w:val="single" w:sz="1" w:space="0" w:color="000000"/>
              <w:right w:val="single" w:sz="1" w:space="0" w:color="000000"/>
            </w:tcBorders>
            <w:shd w:val="clear" w:color="auto" w:fill="auto"/>
          </w:tcPr>
          <w:p w:rsidR="00F621E6" w:rsidRPr="004F6752" w:rsidRDefault="00F621E6" w:rsidP="00572685">
            <w:pPr>
              <w:pStyle w:val="Zawartotabeli"/>
              <w:spacing w:after="200"/>
              <w:rPr>
                <w:rFonts w:ascii="Calibri" w:hAnsi="Calibri" w:cs="Calibri"/>
                <w:sz w:val="22"/>
                <w:szCs w:val="22"/>
              </w:rPr>
            </w:pPr>
            <w:r w:rsidRPr="004F6752">
              <w:rPr>
                <w:rFonts w:ascii="Calibri" w:hAnsi="Calibri" w:cs="Calibri"/>
                <w:sz w:val="22"/>
                <w:szCs w:val="22"/>
              </w:rPr>
              <w:t xml:space="preserve">Max. 10 (Skala 0 – 10 pkt.) </w:t>
            </w:r>
          </w:p>
        </w:tc>
      </w:tr>
      <w:tr w:rsidR="00F621E6" w:rsidRPr="004F6752" w:rsidTr="00572685">
        <w:trPr>
          <w:trHeight w:val="1347"/>
        </w:trPr>
        <w:tc>
          <w:tcPr>
            <w:tcW w:w="3488" w:type="dxa"/>
            <w:tcBorders>
              <w:left w:val="single" w:sz="1" w:space="0" w:color="000000"/>
              <w:bottom w:val="single" w:sz="1" w:space="0" w:color="000000"/>
            </w:tcBorders>
            <w:shd w:val="clear" w:color="auto" w:fill="auto"/>
          </w:tcPr>
          <w:p w:rsidR="00F621E6" w:rsidRPr="004F6752" w:rsidRDefault="00F621E6" w:rsidP="00572685">
            <w:pPr>
              <w:pStyle w:val="Zawartotabeli"/>
              <w:spacing w:after="200"/>
              <w:rPr>
                <w:rFonts w:ascii="Calibri" w:hAnsi="Calibri" w:cs="Calibri"/>
                <w:sz w:val="22"/>
                <w:szCs w:val="22"/>
              </w:rPr>
            </w:pPr>
            <w:r w:rsidRPr="004F6752">
              <w:rPr>
                <w:rFonts w:ascii="Calibri" w:hAnsi="Calibri" w:cs="Calibri"/>
                <w:sz w:val="22"/>
                <w:szCs w:val="22"/>
              </w:rPr>
              <w:t>5. Zakres deklarowanej współpracy   z klientem niepełnosprawnym (zakres usług, możliwych do realizowania przez AON), w tym dyspozycyjność czasowa</w:t>
            </w:r>
          </w:p>
        </w:tc>
        <w:tc>
          <w:tcPr>
            <w:tcW w:w="992" w:type="dxa"/>
            <w:tcBorders>
              <w:left w:val="single" w:sz="1" w:space="0" w:color="000000"/>
              <w:bottom w:val="single" w:sz="1" w:space="0" w:color="000000"/>
            </w:tcBorders>
            <w:shd w:val="clear" w:color="auto" w:fill="auto"/>
          </w:tcPr>
          <w:p w:rsidR="00F621E6" w:rsidRPr="004F6752" w:rsidRDefault="00F621E6" w:rsidP="00572685">
            <w:pPr>
              <w:pStyle w:val="Zawartotabeli"/>
              <w:spacing w:after="200"/>
              <w:rPr>
                <w:rFonts w:ascii="Calibri" w:hAnsi="Calibri" w:cs="Calibri"/>
                <w:sz w:val="22"/>
                <w:szCs w:val="22"/>
              </w:rPr>
            </w:pPr>
            <w:r w:rsidRPr="004F6752">
              <w:rPr>
                <w:rFonts w:ascii="Calibri" w:hAnsi="Calibri" w:cs="Calibri"/>
                <w:sz w:val="22"/>
                <w:szCs w:val="22"/>
              </w:rPr>
              <w:t>10</w:t>
            </w:r>
          </w:p>
        </w:tc>
        <w:tc>
          <w:tcPr>
            <w:tcW w:w="993" w:type="dxa"/>
            <w:tcBorders>
              <w:left w:val="single" w:sz="1" w:space="0" w:color="000000"/>
              <w:bottom w:val="single" w:sz="1" w:space="0" w:color="000000"/>
            </w:tcBorders>
            <w:shd w:val="clear" w:color="auto" w:fill="auto"/>
          </w:tcPr>
          <w:p w:rsidR="00F621E6" w:rsidRPr="004F6752" w:rsidRDefault="00F621E6" w:rsidP="00572685">
            <w:pPr>
              <w:pStyle w:val="Zawartotabeli"/>
              <w:spacing w:after="200"/>
              <w:rPr>
                <w:rFonts w:ascii="Calibri" w:hAnsi="Calibri" w:cs="Calibri"/>
                <w:sz w:val="22"/>
                <w:szCs w:val="22"/>
              </w:rPr>
            </w:pPr>
            <w:r w:rsidRPr="004F6752">
              <w:rPr>
                <w:rFonts w:ascii="Calibri" w:hAnsi="Calibri" w:cs="Calibri"/>
                <w:sz w:val="22"/>
                <w:szCs w:val="22"/>
              </w:rPr>
              <w:t>10</w:t>
            </w:r>
          </w:p>
        </w:tc>
        <w:tc>
          <w:tcPr>
            <w:tcW w:w="1842" w:type="dxa"/>
            <w:tcBorders>
              <w:left w:val="single" w:sz="1" w:space="0" w:color="000000"/>
              <w:bottom w:val="single" w:sz="1" w:space="0" w:color="000000"/>
            </w:tcBorders>
            <w:shd w:val="clear" w:color="auto" w:fill="auto"/>
          </w:tcPr>
          <w:p w:rsidR="00F621E6" w:rsidRPr="004F6752" w:rsidRDefault="00F621E6" w:rsidP="00572685">
            <w:pPr>
              <w:pStyle w:val="Zawartotabeli"/>
              <w:spacing w:after="200"/>
              <w:rPr>
                <w:rFonts w:ascii="Calibri" w:hAnsi="Calibri" w:cs="Calibri"/>
                <w:sz w:val="22"/>
                <w:szCs w:val="22"/>
              </w:rPr>
            </w:pPr>
            <w:r w:rsidRPr="004F6752">
              <w:rPr>
                <w:rFonts w:ascii="Calibri" w:hAnsi="Calibri" w:cs="Calibri"/>
                <w:sz w:val="22"/>
                <w:szCs w:val="22"/>
              </w:rPr>
              <w:t>3</w:t>
            </w:r>
          </w:p>
        </w:tc>
        <w:tc>
          <w:tcPr>
            <w:tcW w:w="1574" w:type="dxa"/>
            <w:tcBorders>
              <w:left w:val="single" w:sz="1" w:space="0" w:color="000000"/>
              <w:bottom w:val="single" w:sz="1" w:space="0" w:color="000000"/>
              <w:right w:val="single" w:sz="1" w:space="0" w:color="000000"/>
            </w:tcBorders>
            <w:shd w:val="clear" w:color="auto" w:fill="auto"/>
          </w:tcPr>
          <w:p w:rsidR="00F621E6" w:rsidRPr="004F6752" w:rsidRDefault="00F621E6" w:rsidP="00572685">
            <w:pPr>
              <w:pStyle w:val="Zawartotabeli"/>
              <w:spacing w:after="200"/>
              <w:rPr>
                <w:rFonts w:ascii="Calibri" w:hAnsi="Calibri" w:cs="Calibri"/>
                <w:sz w:val="22"/>
                <w:szCs w:val="22"/>
              </w:rPr>
            </w:pPr>
            <w:r w:rsidRPr="004F6752">
              <w:rPr>
                <w:rFonts w:ascii="Calibri" w:hAnsi="Calibri" w:cs="Calibri"/>
                <w:sz w:val="22"/>
                <w:szCs w:val="22"/>
              </w:rPr>
              <w:t xml:space="preserve">Max. 60 (Skala 0 – 60 pkt.) </w:t>
            </w:r>
          </w:p>
        </w:tc>
      </w:tr>
      <w:tr w:rsidR="00F621E6" w:rsidRPr="004F6752" w:rsidTr="00572685">
        <w:tc>
          <w:tcPr>
            <w:tcW w:w="3488" w:type="dxa"/>
            <w:tcBorders>
              <w:left w:val="single" w:sz="1" w:space="0" w:color="000000"/>
              <w:bottom w:val="single" w:sz="1" w:space="0" w:color="000000"/>
            </w:tcBorders>
            <w:shd w:val="clear" w:color="auto" w:fill="auto"/>
          </w:tcPr>
          <w:p w:rsidR="00F621E6" w:rsidRPr="004F6752" w:rsidRDefault="00F621E6" w:rsidP="00572685">
            <w:pPr>
              <w:pStyle w:val="Zawartotabeli"/>
              <w:spacing w:after="200"/>
              <w:rPr>
                <w:rFonts w:ascii="Calibri" w:hAnsi="Calibri" w:cs="Calibri"/>
                <w:sz w:val="22"/>
                <w:szCs w:val="22"/>
              </w:rPr>
            </w:pPr>
            <w:r w:rsidRPr="004F6752">
              <w:rPr>
                <w:rFonts w:ascii="Calibri" w:hAnsi="Calibri" w:cs="Calibri"/>
                <w:sz w:val="22"/>
                <w:szCs w:val="22"/>
              </w:rPr>
              <w:t xml:space="preserve">6. Determinacja do zmiany własnej sytuacji społeczno – zawodowej. </w:t>
            </w:r>
          </w:p>
        </w:tc>
        <w:tc>
          <w:tcPr>
            <w:tcW w:w="992" w:type="dxa"/>
            <w:tcBorders>
              <w:left w:val="single" w:sz="1" w:space="0" w:color="000000"/>
              <w:bottom w:val="single" w:sz="1" w:space="0" w:color="000000"/>
            </w:tcBorders>
            <w:shd w:val="clear" w:color="auto" w:fill="auto"/>
          </w:tcPr>
          <w:p w:rsidR="00F621E6" w:rsidRPr="004F6752" w:rsidRDefault="00F621E6" w:rsidP="00572685">
            <w:pPr>
              <w:pStyle w:val="Zawartotabeli"/>
              <w:spacing w:after="200"/>
              <w:rPr>
                <w:rFonts w:ascii="Calibri" w:hAnsi="Calibri" w:cs="Calibri"/>
                <w:sz w:val="22"/>
                <w:szCs w:val="22"/>
              </w:rPr>
            </w:pPr>
            <w:r w:rsidRPr="004F6752">
              <w:rPr>
                <w:rFonts w:ascii="Calibri" w:hAnsi="Calibri" w:cs="Calibri"/>
                <w:sz w:val="22"/>
                <w:szCs w:val="22"/>
              </w:rPr>
              <w:t>5</w:t>
            </w:r>
          </w:p>
        </w:tc>
        <w:tc>
          <w:tcPr>
            <w:tcW w:w="993" w:type="dxa"/>
            <w:tcBorders>
              <w:left w:val="single" w:sz="1" w:space="0" w:color="000000"/>
              <w:bottom w:val="single" w:sz="1" w:space="0" w:color="000000"/>
            </w:tcBorders>
            <w:shd w:val="clear" w:color="auto" w:fill="auto"/>
          </w:tcPr>
          <w:p w:rsidR="00F621E6" w:rsidRPr="004F6752" w:rsidRDefault="00F621E6" w:rsidP="00572685">
            <w:pPr>
              <w:pStyle w:val="Zawartotabeli"/>
              <w:spacing w:after="200"/>
              <w:rPr>
                <w:rFonts w:ascii="Calibri" w:hAnsi="Calibri" w:cs="Calibri"/>
                <w:sz w:val="22"/>
                <w:szCs w:val="22"/>
              </w:rPr>
            </w:pPr>
            <w:r w:rsidRPr="004F6752">
              <w:rPr>
                <w:rFonts w:ascii="Calibri" w:hAnsi="Calibri" w:cs="Calibri"/>
                <w:sz w:val="22"/>
                <w:szCs w:val="22"/>
              </w:rPr>
              <w:t>5</w:t>
            </w:r>
          </w:p>
        </w:tc>
        <w:tc>
          <w:tcPr>
            <w:tcW w:w="1842" w:type="dxa"/>
            <w:tcBorders>
              <w:left w:val="single" w:sz="1" w:space="0" w:color="000000"/>
              <w:bottom w:val="single" w:sz="1" w:space="0" w:color="000000"/>
            </w:tcBorders>
            <w:shd w:val="clear" w:color="auto" w:fill="auto"/>
          </w:tcPr>
          <w:p w:rsidR="00F621E6" w:rsidRPr="004F6752" w:rsidRDefault="00F621E6" w:rsidP="00572685">
            <w:pPr>
              <w:pStyle w:val="Zawartotabeli"/>
              <w:spacing w:after="200"/>
              <w:rPr>
                <w:rFonts w:ascii="Calibri" w:hAnsi="Calibri" w:cs="Calibri"/>
                <w:sz w:val="22"/>
                <w:szCs w:val="22"/>
              </w:rPr>
            </w:pPr>
            <w:r w:rsidRPr="004F6752">
              <w:rPr>
                <w:rFonts w:ascii="Calibri" w:hAnsi="Calibri" w:cs="Calibri"/>
                <w:sz w:val="22"/>
                <w:szCs w:val="22"/>
              </w:rPr>
              <w:t>1</w:t>
            </w:r>
          </w:p>
        </w:tc>
        <w:tc>
          <w:tcPr>
            <w:tcW w:w="1574" w:type="dxa"/>
            <w:tcBorders>
              <w:left w:val="single" w:sz="1" w:space="0" w:color="000000"/>
              <w:bottom w:val="single" w:sz="1" w:space="0" w:color="000000"/>
              <w:right w:val="single" w:sz="1" w:space="0" w:color="000000"/>
            </w:tcBorders>
            <w:shd w:val="clear" w:color="auto" w:fill="auto"/>
          </w:tcPr>
          <w:p w:rsidR="00F621E6" w:rsidRPr="004F6752" w:rsidRDefault="00F621E6" w:rsidP="00572685">
            <w:pPr>
              <w:pStyle w:val="Zawartotabeli"/>
              <w:spacing w:after="200"/>
              <w:rPr>
                <w:rFonts w:ascii="Calibri" w:hAnsi="Calibri" w:cs="Calibri"/>
                <w:sz w:val="22"/>
                <w:szCs w:val="22"/>
              </w:rPr>
            </w:pPr>
            <w:r w:rsidRPr="004F6752">
              <w:rPr>
                <w:rFonts w:ascii="Calibri" w:hAnsi="Calibri" w:cs="Calibri"/>
                <w:sz w:val="22"/>
                <w:szCs w:val="22"/>
              </w:rPr>
              <w:t xml:space="preserve">Max. 10 (Skala 0 – 10 pkt.) </w:t>
            </w:r>
          </w:p>
        </w:tc>
      </w:tr>
      <w:tr w:rsidR="00F621E6" w:rsidRPr="004F6752" w:rsidTr="00572685">
        <w:tc>
          <w:tcPr>
            <w:tcW w:w="3488" w:type="dxa"/>
            <w:tcBorders>
              <w:left w:val="single" w:sz="1" w:space="0" w:color="000000"/>
              <w:bottom w:val="single" w:sz="1" w:space="0" w:color="000000"/>
            </w:tcBorders>
            <w:shd w:val="clear" w:color="auto" w:fill="auto"/>
          </w:tcPr>
          <w:p w:rsidR="00F621E6" w:rsidRPr="004F6752" w:rsidRDefault="00F621E6" w:rsidP="00572685">
            <w:pPr>
              <w:pStyle w:val="Zawartotabeli"/>
              <w:spacing w:after="200"/>
              <w:rPr>
                <w:rFonts w:ascii="Calibri" w:hAnsi="Calibri" w:cs="Calibri"/>
                <w:sz w:val="22"/>
                <w:szCs w:val="22"/>
              </w:rPr>
            </w:pPr>
            <w:r w:rsidRPr="004F6752">
              <w:rPr>
                <w:rFonts w:ascii="Calibri" w:hAnsi="Calibri" w:cs="Calibri"/>
                <w:sz w:val="22"/>
                <w:szCs w:val="22"/>
              </w:rPr>
              <w:t>7. Znajomość języka migowego.</w:t>
            </w:r>
          </w:p>
        </w:tc>
        <w:tc>
          <w:tcPr>
            <w:tcW w:w="992" w:type="dxa"/>
            <w:tcBorders>
              <w:left w:val="single" w:sz="1" w:space="0" w:color="000000"/>
              <w:bottom w:val="single" w:sz="1" w:space="0" w:color="000000"/>
            </w:tcBorders>
            <w:shd w:val="clear" w:color="auto" w:fill="auto"/>
          </w:tcPr>
          <w:p w:rsidR="00F621E6" w:rsidRPr="004F6752" w:rsidRDefault="00F621E6" w:rsidP="00572685">
            <w:pPr>
              <w:pStyle w:val="Zawartotabeli"/>
              <w:spacing w:after="200"/>
              <w:rPr>
                <w:rFonts w:ascii="Calibri" w:hAnsi="Calibri" w:cs="Calibri"/>
                <w:sz w:val="22"/>
                <w:szCs w:val="22"/>
              </w:rPr>
            </w:pPr>
            <w:r w:rsidRPr="004F6752">
              <w:rPr>
                <w:rFonts w:ascii="Calibri" w:hAnsi="Calibri" w:cs="Calibri"/>
                <w:sz w:val="22"/>
                <w:szCs w:val="22"/>
              </w:rPr>
              <w:t>10</w:t>
            </w:r>
          </w:p>
        </w:tc>
        <w:tc>
          <w:tcPr>
            <w:tcW w:w="993" w:type="dxa"/>
            <w:tcBorders>
              <w:left w:val="single" w:sz="1" w:space="0" w:color="000000"/>
              <w:bottom w:val="single" w:sz="1" w:space="0" w:color="000000"/>
            </w:tcBorders>
            <w:shd w:val="clear" w:color="auto" w:fill="auto"/>
          </w:tcPr>
          <w:p w:rsidR="00F621E6" w:rsidRPr="004F6752" w:rsidRDefault="00F621E6" w:rsidP="00572685">
            <w:pPr>
              <w:pStyle w:val="Zawartotabeli"/>
              <w:spacing w:after="200"/>
              <w:rPr>
                <w:rFonts w:ascii="Calibri" w:hAnsi="Calibri" w:cs="Calibri"/>
                <w:sz w:val="22"/>
                <w:szCs w:val="22"/>
              </w:rPr>
            </w:pPr>
            <w:r w:rsidRPr="004F6752">
              <w:rPr>
                <w:rFonts w:ascii="Calibri" w:hAnsi="Calibri" w:cs="Calibri"/>
                <w:sz w:val="22"/>
                <w:szCs w:val="22"/>
              </w:rPr>
              <w:t>10</w:t>
            </w:r>
          </w:p>
        </w:tc>
        <w:tc>
          <w:tcPr>
            <w:tcW w:w="1842" w:type="dxa"/>
            <w:tcBorders>
              <w:left w:val="single" w:sz="1" w:space="0" w:color="000000"/>
              <w:bottom w:val="single" w:sz="1" w:space="0" w:color="000000"/>
            </w:tcBorders>
            <w:shd w:val="clear" w:color="auto" w:fill="auto"/>
          </w:tcPr>
          <w:p w:rsidR="00F621E6" w:rsidRPr="004F6752" w:rsidRDefault="00F621E6" w:rsidP="00572685">
            <w:pPr>
              <w:pStyle w:val="Zawartotabeli"/>
              <w:spacing w:after="200"/>
              <w:rPr>
                <w:rFonts w:ascii="Calibri" w:hAnsi="Calibri" w:cs="Calibri"/>
                <w:sz w:val="22"/>
                <w:szCs w:val="22"/>
              </w:rPr>
            </w:pPr>
            <w:r w:rsidRPr="004F6752">
              <w:rPr>
                <w:rFonts w:ascii="Calibri" w:hAnsi="Calibri" w:cs="Calibri"/>
                <w:sz w:val="22"/>
                <w:szCs w:val="22"/>
              </w:rPr>
              <w:t>3</w:t>
            </w:r>
          </w:p>
        </w:tc>
        <w:tc>
          <w:tcPr>
            <w:tcW w:w="1574" w:type="dxa"/>
            <w:tcBorders>
              <w:left w:val="single" w:sz="1" w:space="0" w:color="000000"/>
              <w:bottom w:val="single" w:sz="1" w:space="0" w:color="000000"/>
              <w:right w:val="single" w:sz="1" w:space="0" w:color="000000"/>
            </w:tcBorders>
            <w:shd w:val="clear" w:color="auto" w:fill="auto"/>
          </w:tcPr>
          <w:p w:rsidR="00F621E6" w:rsidRPr="004F6752" w:rsidRDefault="00F621E6" w:rsidP="00572685">
            <w:pPr>
              <w:pStyle w:val="Zawartotabeli"/>
              <w:spacing w:after="200"/>
              <w:rPr>
                <w:rFonts w:ascii="Calibri" w:hAnsi="Calibri" w:cs="Calibri"/>
                <w:sz w:val="22"/>
                <w:szCs w:val="22"/>
              </w:rPr>
            </w:pPr>
            <w:r w:rsidRPr="004F6752">
              <w:rPr>
                <w:rFonts w:ascii="Calibri" w:hAnsi="Calibri" w:cs="Calibri"/>
                <w:sz w:val="22"/>
                <w:szCs w:val="22"/>
              </w:rPr>
              <w:t>Max. 60 (Skala 0 – 60 pkt.)</w:t>
            </w:r>
          </w:p>
        </w:tc>
      </w:tr>
      <w:tr w:rsidR="00F621E6" w:rsidRPr="004F6752" w:rsidTr="00572685">
        <w:tc>
          <w:tcPr>
            <w:tcW w:w="3488" w:type="dxa"/>
            <w:tcBorders>
              <w:left w:val="single" w:sz="1" w:space="0" w:color="000000"/>
              <w:bottom w:val="single" w:sz="1" w:space="0" w:color="000000"/>
            </w:tcBorders>
            <w:shd w:val="clear" w:color="auto" w:fill="auto"/>
          </w:tcPr>
          <w:p w:rsidR="00F621E6" w:rsidRPr="004F6752" w:rsidRDefault="00F621E6" w:rsidP="00572685">
            <w:pPr>
              <w:pStyle w:val="Zawartotabeli"/>
              <w:spacing w:after="200"/>
              <w:rPr>
                <w:rFonts w:ascii="Calibri" w:hAnsi="Calibri" w:cs="Calibri"/>
                <w:sz w:val="22"/>
                <w:szCs w:val="22"/>
              </w:rPr>
            </w:pPr>
            <w:r w:rsidRPr="004F6752">
              <w:rPr>
                <w:rFonts w:ascii="Calibri" w:hAnsi="Calibri" w:cs="Calibri"/>
                <w:b/>
                <w:bCs/>
                <w:sz w:val="22"/>
                <w:szCs w:val="22"/>
              </w:rPr>
              <w:t>RAZEM</w:t>
            </w:r>
          </w:p>
        </w:tc>
        <w:tc>
          <w:tcPr>
            <w:tcW w:w="992" w:type="dxa"/>
            <w:tcBorders>
              <w:left w:val="single" w:sz="1" w:space="0" w:color="000000"/>
              <w:bottom w:val="single" w:sz="1" w:space="0" w:color="000000"/>
            </w:tcBorders>
            <w:shd w:val="clear" w:color="auto" w:fill="auto"/>
          </w:tcPr>
          <w:p w:rsidR="00F621E6" w:rsidRPr="004F6752" w:rsidRDefault="00F621E6" w:rsidP="00572685">
            <w:pPr>
              <w:pStyle w:val="Zawartotabeli"/>
              <w:spacing w:after="200"/>
              <w:rPr>
                <w:rFonts w:ascii="Calibri" w:hAnsi="Calibri" w:cs="Calibri"/>
                <w:sz w:val="22"/>
                <w:szCs w:val="22"/>
              </w:rPr>
            </w:pPr>
            <w:r w:rsidRPr="004F6752">
              <w:rPr>
                <w:rFonts w:ascii="Calibri" w:hAnsi="Calibri" w:cs="Calibri"/>
                <w:sz w:val="22"/>
                <w:szCs w:val="22"/>
              </w:rPr>
              <w:t>50</w:t>
            </w:r>
          </w:p>
        </w:tc>
        <w:tc>
          <w:tcPr>
            <w:tcW w:w="993" w:type="dxa"/>
            <w:tcBorders>
              <w:left w:val="single" w:sz="1" w:space="0" w:color="000000"/>
              <w:bottom w:val="single" w:sz="1" w:space="0" w:color="000000"/>
            </w:tcBorders>
            <w:shd w:val="clear" w:color="auto" w:fill="auto"/>
          </w:tcPr>
          <w:p w:rsidR="00F621E6" w:rsidRPr="004F6752" w:rsidRDefault="00F621E6" w:rsidP="00572685">
            <w:pPr>
              <w:pStyle w:val="Zawartotabeli"/>
              <w:spacing w:after="200"/>
              <w:rPr>
                <w:rFonts w:ascii="Calibri" w:hAnsi="Calibri" w:cs="Calibri"/>
                <w:sz w:val="22"/>
                <w:szCs w:val="22"/>
              </w:rPr>
            </w:pPr>
            <w:r w:rsidRPr="004F6752">
              <w:rPr>
                <w:rFonts w:ascii="Calibri" w:hAnsi="Calibri" w:cs="Calibri"/>
                <w:sz w:val="22"/>
                <w:szCs w:val="22"/>
              </w:rPr>
              <w:t>50</w:t>
            </w:r>
          </w:p>
        </w:tc>
        <w:tc>
          <w:tcPr>
            <w:tcW w:w="1842" w:type="dxa"/>
            <w:tcBorders>
              <w:left w:val="single" w:sz="1" w:space="0" w:color="000000"/>
              <w:bottom w:val="single" w:sz="1" w:space="0" w:color="000000"/>
            </w:tcBorders>
            <w:shd w:val="clear" w:color="auto" w:fill="auto"/>
          </w:tcPr>
          <w:p w:rsidR="00F621E6" w:rsidRPr="004F6752" w:rsidRDefault="00F621E6" w:rsidP="00572685">
            <w:pPr>
              <w:pStyle w:val="Zawartotabeli"/>
              <w:snapToGrid w:val="0"/>
              <w:spacing w:after="200"/>
              <w:rPr>
                <w:rFonts w:ascii="Calibri" w:hAnsi="Calibri" w:cs="Calibri"/>
                <w:sz w:val="22"/>
                <w:szCs w:val="22"/>
              </w:rPr>
            </w:pPr>
          </w:p>
        </w:tc>
        <w:tc>
          <w:tcPr>
            <w:tcW w:w="1574" w:type="dxa"/>
            <w:tcBorders>
              <w:left w:val="single" w:sz="1" w:space="0" w:color="000000"/>
              <w:bottom w:val="single" w:sz="1" w:space="0" w:color="000000"/>
              <w:right w:val="single" w:sz="1" w:space="0" w:color="000000"/>
            </w:tcBorders>
            <w:shd w:val="clear" w:color="auto" w:fill="auto"/>
          </w:tcPr>
          <w:p w:rsidR="00F621E6" w:rsidRPr="004F6752" w:rsidRDefault="00F621E6" w:rsidP="00572685">
            <w:pPr>
              <w:pStyle w:val="Zawartotabeli"/>
              <w:spacing w:after="200"/>
              <w:rPr>
                <w:rFonts w:ascii="Calibri" w:hAnsi="Calibri" w:cs="Calibri"/>
                <w:sz w:val="22"/>
                <w:szCs w:val="22"/>
              </w:rPr>
            </w:pPr>
            <w:r w:rsidRPr="004F6752">
              <w:rPr>
                <w:rFonts w:ascii="Calibri" w:hAnsi="Calibri" w:cs="Calibri"/>
                <w:sz w:val="22"/>
                <w:szCs w:val="22"/>
              </w:rPr>
              <w:t>300</w:t>
            </w:r>
          </w:p>
        </w:tc>
      </w:tr>
    </w:tbl>
    <w:p w:rsidR="00F621E6" w:rsidRPr="004F6752" w:rsidRDefault="00F621E6" w:rsidP="00F621E6">
      <w:pPr>
        <w:rPr>
          <w:rFonts w:cs="Calibri"/>
          <w:b/>
          <w:bCs/>
        </w:rPr>
      </w:pPr>
      <w:r w:rsidRPr="004F6752">
        <w:rPr>
          <w:rFonts w:cs="Calibri"/>
          <w:i/>
          <w:iCs/>
        </w:rPr>
        <w:t>Zasady przyznawania punktacji na kolejnej stronie</w:t>
      </w:r>
    </w:p>
    <w:p w:rsidR="00F621E6" w:rsidRPr="004F6752" w:rsidRDefault="00F621E6" w:rsidP="00F621E6">
      <w:pPr>
        <w:pageBreakBefore/>
        <w:spacing w:line="252" w:lineRule="auto"/>
        <w:jc w:val="both"/>
        <w:rPr>
          <w:rFonts w:cs="Calibri"/>
          <w:b/>
          <w:bCs/>
          <w:sz w:val="20"/>
          <w:szCs w:val="20"/>
        </w:rPr>
      </w:pPr>
      <w:r w:rsidRPr="004F6752">
        <w:rPr>
          <w:rFonts w:cs="Calibri"/>
          <w:b/>
          <w:bCs/>
          <w:sz w:val="20"/>
          <w:szCs w:val="20"/>
        </w:rPr>
        <w:lastRenderedPageBreak/>
        <w:t xml:space="preserve">Minimalny zakres opisu uzasadniającego ocenę podczas Rozmowy Rekrutacyjnej: </w:t>
      </w:r>
    </w:p>
    <w:p w:rsidR="00F621E6" w:rsidRPr="004F6752" w:rsidRDefault="00F621E6" w:rsidP="00F621E6">
      <w:pPr>
        <w:spacing w:after="57" w:line="252" w:lineRule="auto"/>
        <w:jc w:val="both"/>
        <w:rPr>
          <w:rFonts w:cs="Calibri"/>
          <w:sz w:val="20"/>
          <w:szCs w:val="20"/>
        </w:rPr>
      </w:pPr>
      <w:r w:rsidRPr="004F6752">
        <w:rPr>
          <w:rFonts w:cs="Calibri"/>
          <w:b/>
          <w:bCs/>
          <w:sz w:val="20"/>
          <w:szCs w:val="20"/>
        </w:rPr>
        <w:t xml:space="preserve">Pkt. 1: </w:t>
      </w:r>
    </w:p>
    <w:p w:rsidR="00F621E6" w:rsidRPr="004F6752" w:rsidRDefault="00F621E6" w:rsidP="00F621E6">
      <w:pPr>
        <w:pStyle w:val="Akapitzlist"/>
        <w:numPr>
          <w:ilvl w:val="0"/>
          <w:numId w:val="15"/>
        </w:numPr>
        <w:spacing w:after="57" w:line="252" w:lineRule="auto"/>
        <w:ind w:left="567" w:hanging="216"/>
        <w:contextualSpacing w:val="0"/>
        <w:jc w:val="both"/>
        <w:rPr>
          <w:rFonts w:ascii="Calibri" w:hAnsi="Calibri" w:cs="Calibri"/>
        </w:rPr>
      </w:pPr>
      <w:r w:rsidRPr="004F6752">
        <w:rPr>
          <w:rFonts w:ascii="Calibri" w:hAnsi="Calibri" w:cs="Calibri"/>
        </w:rPr>
        <w:t xml:space="preserve">8-10pkt.: motywacja wysoka, wewnętrzna, nastawienie na realizację celu związanego ze świadczeniem usług jako AON, </w:t>
      </w:r>
    </w:p>
    <w:p w:rsidR="00F621E6" w:rsidRPr="004F6752" w:rsidRDefault="00F621E6" w:rsidP="00F621E6">
      <w:pPr>
        <w:pStyle w:val="Akapitzlist"/>
        <w:numPr>
          <w:ilvl w:val="0"/>
          <w:numId w:val="15"/>
        </w:numPr>
        <w:spacing w:after="57" w:line="252" w:lineRule="auto"/>
        <w:ind w:left="567" w:hanging="216"/>
        <w:contextualSpacing w:val="0"/>
        <w:jc w:val="both"/>
        <w:rPr>
          <w:rFonts w:ascii="Calibri" w:hAnsi="Calibri" w:cs="Calibri"/>
        </w:rPr>
      </w:pPr>
      <w:r w:rsidRPr="004F6752">
        <w:rPr>
          <w:rFonts w:ascii="Calibri" w:hAnsi="Calibri" w:cs="Calibri"/>
        </w:rPr>
        <w:t xml:space="preserve">4-7pkt.: motywacja na średnim poziomie, kompilacja motywacji wewnętrznej i zewnętrznej, osoba deklarująca chęć realizacji w specyfice zajęcia jako AON. </w:t>
      </w:r>
    </w:p>
    <w:p w:rsidR="00F621E6" w:rsidRPr="004F6752" w:rsidRDefault="00F621E6" w:rsidP="00F621E6">
      <w:pPr>
        <w:pStyle w:val="Akapitzlist"/>
        <w:numPr>
          <w:ilvl w:val="0"/>
          <w:numId w:val="15"/>
        </w:numPr>
        <w:spacing w:after="57" w:line="252" w:lineRule="auto"/>
        <w:ind w:left="567" w:hanging="216"/>
        <w:contextualSpacing w:val="0"/>
        <w:jc w:val="both"/>
        <w:rPr>
          <w:rFonts w:ascii="Calibri" w:hAnsi="Calibri" w:cs="Calibri"/>
          <w:b/>
          <w:bCs/>
        </w:rPr>
      </w:pPr>
      <w:r w:rsidRPr="004F6752">
        <w:rPr>
          <w:rFonts w:ascii="Calibri" w:hAnsi="Calibri" w:cs="Calibri"/>
        </w:rPr>
        <w:t xml:space="preserve">0-3pkt.: motywacja na niskim poziomie, głównie zewnętrzna. </w:t>
      </w:r>
    </w:p>
    <w:p w:rsidR="00F621E6" w:rsidRPr="004F6752" w:rsidRDefault="00F621E6" w:rsidP="00F621E6">
      <w:pPr>
        <w:spacing w:after="57" w:line="252" w:lineRule="auto"/>
        <w:jc w:val="both"/>
        <w:rPr>
          <w:rFonts w:cs="Calibri"/>
          <w:sz w:val="20"/>
          <w:szCs w:val="20"/>
        </w:rPr>
      </w:pPr>
      <w:r w:rsidRPr="004F6752">
        <w:rPr>
          <w:rFonts w:cs="Calibri"/>
          <w:b/>
          <w:bCs/>
          <w:sz w:val="20"/>
          <w:szCs w:val="20"/>
        </w:rPr>
        <w:t>Pkt 2:</w:t>
      </w:r>
      <w:r w:rsidRPr="004F6752">
        <w:rPr>
          <w:rFonts w:cs="Calibri"/>
          <w:sz w:val="20"/>
          <w:szCs w:val="20"/>
        </w:rPr>
        <w:t xml:space="preserve"> </w:t>
      </w:r>
    </w:p>
    <w:p w:rsidR="00F621E6" w:rsidRPr="004F6752" w:rsidRDefault="00F621E6" w:rsidP="00F621E6">
      <w:pPr>
        <w:pStyle w:val="Akapitzlist"/>
        <w:numPr>
          <w:ilvl w:val="0"/>
          <w:numId w:val="16"/>
        </w:numPr>
        <w:spacing w:after="57" w:line="252" w:lineRule="auto"/>
        <w:ind w:left="567" w:hanging="283"/>
        <w:contextualSpacing w:val="0"/>
        <w:jc w:val="both"/>
        <w:rPr>
          <w:rFonts w:ascii="Calibri" w:hAnsi="Calibri" w:cs="Calibri"/>
        </w:rPr>
      </w:pPr>
      <w:r w:rsidRPr="004F6752">
        <w:rPr>
          <w:rFonts w:ascii="Calibri" w:hAnsi="Calibri" w:cs="Calibri"/>
        </w:rPr>
        <w:t xml:space="preserve">8-10pkt.: wysoka zgodność dotychczasowego doświadczenia zawodowego z profilem AON                 i specyfiką działalności ZPR, wysoki poziom postawy odpowiedzialności i gotowości do świadczenia usług AON, </w:t>
      </w:r>
    </w:p>
    <w:p w:rsidR="00F621E6" w:rsidRPr="004F6752" w:rsidRDefault="00F621E6" w:rsidP="00F621E6">
      <w:pPr>
        <w:pStyle w:val="Akapitzlist"/>
        <w:numPr>
          <w:ilvl w:val="0"/>
          <w:numId w:val="16"/>
        </w:numPr>
        <w:spacing w:after="57" w:line="252" w:lineRule="auto"/>
        <w:ind w:left="567" w:hanging="283"/>
        <w:contextualSpacing w:val="0"/>
        <w:jc w:val="both"/>
        <w:rPr>
          <w:rFonts w:ascii="Calibri" w:hAnsi="Calibri" w:cs="Calibri"/>
        </w:rPr>
      </w:pPr>
      <w:r w:rsidRPr="004F6752">
        <w:rPr>
          <w:rFonts w:ascii="Calibri" w:hAnsi="Calibri" w:cs="Calibri"/>
        </w:rPr>
        <w:t xml:space="preserve">4-7pkt.: średnia zgodność dotychczasowego doświadczenia zawodowego z profilem planowanej działalności, </w:t>
      </w:r>
    </w:p>
    <w:p w:rsidR="00F621E6" w:rsidRPr="004F6752" w:rsidRDefault="00F621E6" w:rsidP="00F621E6">
      <w:pPr>
        <w:pStyle w:val="Akapitzlist"/>
        <w:numPr>
          <w:ilvl w:val="0"/>
          <w:numId w:val="16"/>
        </w:numPr>
        <w:spacing w:after="57" w:line="252" w:lineRule="auto"/>
        <w:ind w:left="567" w:hanging="283"/>
        <w:contextualSpacing w:val="0"/>
        <w:jc w:val="both"/>
        <w:rPr>
          <w:rFonts w:ascii="Calibri" w:hAnsi="Calibri" w:cs="Calibri"/>
          <w:b/>
          <w:bCs/>
        </w:rPr>
      </w:pPr>
      <w:r w:rsidRPr="004F6752">
        <w:rPr>
          <w:rFonts w:ascii="Calibri" w:hAnsi="Calibri" w:cs="Calibri"/>
        </w:rPr>
        <w:t xml:space="preserve">0-3pkt.: niska zgodność dotychczasowego doświadczenia zawodowego z profilem i specyfiką działalności ZPR. </w:t>
      </w:r>
    </w:p>
    <w:p w:rsidR="00F621E6" w:rsidRPr="004F6752" w:rsidRDefault="00F621E6" w:rsidP="00F621E6">
      <w:pPr>
        <w:spacing w:after="57" w:line="252" w:lineRule="auto"/>
        <w:jc w:val="both"/>
        <w:rPr>
          <w:rFonts w:cs="Calibri"/>
          <w:sz w:val="20"/>
          <w:szCs w:val="20"/>
        </w:rPr>
      </w:pPr>
      <w:r w:rsidRPr="004F6752">
        <w:rPr>
          <w:rFonts w:cs="Calibri"/>
          <w:b/>
          <w:bCs/>
          <w:sz w:val="20"/>
          <w:szCs w:val="20"/>
        </w:rPr>
        <w:t>Pkt.3:</w:t>
      </w:r>
      <w:r w:rsidRPr="004F6752">
        <w:rPr>
          <w:rFonts w:cs="Calibri"/>
          <w:sz w:val="20"/>
          <w:szCs w:val="20"/>
        </w:rPr>
        <w:t xml:space="preserve"> </w:t>
      </w:r>
    </w:p>
    <w:p w:rsidR="00F621E6" w:rsidRPr="004F6752" w:rsidRDefault="00F621E6" w:rsidP="00F621E6">
      <w:pPr>
        <w:pStyle w:val="Akapitzlist"/>
        <w:numPr>
          <w:ilvl w:val="0"/>
          <w:numId w:val="17"/>
        </w:numPr>
        <w:spacing w:after="57" w:line="252" w:lineRule="auto"/>
        <w:ind w:left="567" w:hanging="283"/>
        <w:contextualSpacing w:val="0"/>
        <w:jc w:val="both"/>
        <w:rPr>
          <w:rFonts w:ascii="Calibri" w:hAnsi="Calibri" w:cs="Calibri"/>
        </w:rPr>
      </w:pPr>
      <w:r w:rsidRPr="004F6752">
        <w:rPr>
          <w:rFonts w:ascii="Calibri" w:hAnsi="Calibri" w:cs="Calibri"/>
        </w:rPr>
        <w:t xml:space="preserve">8-10pkt.: wysokie umiejętności interpersonalne z zakresu skutecznej komunikacji i radzenia sobie z trudnymi sytuacjami, </w:t>
      </w:r>
    </w:p>
    <w:p w:rsidR="00F621E6" w:rsidRPr="004F6752" w:rsidRDefault="00F621E6" w:rsidP="00F621E6">
      <w:pPr>
        <w:pStyle w:val="Akapitzlist"/>
        <w:numPr>
          <w:ilvl w:val="0"/>
          <w:numId w:val="17"/>
        </w:numPr>
        <w:spacing w:after="57" w:line="252" w:lineRule="auto"/>
        <w:ind w:left="567" w:hanging="283"/>
        <w:contextualSpacing w:val="0"/>
        <w:jc w:val="both"/>
        <w:rPr>
          <w:rFonts w:ascii="Calibri" w:hAnsi="Calibri" w:cs="Calibri"/>
        </w:rPr>
      </w:pPr>
      <w:r w:rsidRPr="004F6752">
        <w:rPr>
          <w:rFonts w:ascii="Calibri" w:hAnsi="Calibri" w:cs="Calibri"/>
        </w:rPr>
        <w:t>4-7pkt.: średnie umiejętności interpersonalne z zakresu skutecznej komunikacji i radzenia sobie z trudnymi sytuacjami,</w:t>
      </w:r>
    </w:p>
    <w:p w:rsidR="00F621E6" w:rsidRPr="004F6752" w:rsidRDefault="00F621E6" w:rsidP="00F621E6">
      <w:pPr>
        <w:pStyle w:val="Akapitzlist"/>
        <w:numPr>
          <w:ilvl w:val="0"/>
          <w:numId w:val="17"/>
        </w:numPr>
        <w:spacing w:after="57" w:line="252" w:lineRule="auto"/>
        <w:ind w:left="567" w:hanging="283"/>
        <w:contextualSpacing w:val="0"/>
        <w:jc w:val="both"/>
        <w:rPr>
          <w:rFonts w:ascii="Calibri" w:hAnsi="Calibri" w:cs="Calibri"/>
          <w:b/>
          <w:bCs/>
        </w:rPr>
      </w:pPr>
      <w:r w:rsidRPr="004F6752">
        <w:rPr>
          <w:rFonts w:ascii="Calibri" w:hAnsi="Calibri" w:cs="Calibri"/>
        </w:rPr>
        <w:t xml:space="preserve">0-3pkt.: niskie umiejętności interpersonalne z zakresu skutecznej komunikacji i radzenia sobie               z trudnymi sytuacjami. </w:t>
      </w:r>
    </w:p>
    <w:p w:rsidR="00F621E6" w:rsidRPr="004F6752" w:rsidRDefault="00F621E6" w:rsidP="00F621E6">
      <w:pPr>
        <w:spacing w:after="57" w:line="252" w:lineRule="auto"/>
        <w:jc w:val="both"/>
        <w:rPr>
          <w:rFonts w:cs="Calibri"/>
          <w:sz w:val="20"/>
          <w:szCs w:val="20"/>
        </w:rPr>
      </w:pPr>
      <w:r w:rsidRPr="004F6752">
        <w:rPr>
          <w:rFonts w:cs="Calibri"/>
          <w:b/>
          <w:bCs/>
          <w:sz w:val="20"/>
          <w:szCs w:val="20"/>
        </w:rPr>
        <w:t>Pkt 4</w:t>
      </w:r>
      <w:r w:rsidRPr="004F6752">
        <w:rPr>
          <w:rFonts w:cs="Calibri"/>
          <w:sz w:val="20"/>
          <w:szCs w:val="20"/>
        </w:rPr>
        <w:t>:</w:t>
      </w:r>
    </w:p>
    <w:p w:rsidR="00F621E6" w:rsidRPr="004F6752" w:rsidRDefault="00F621E6" w:rsidP="00F621E6">
      <w:pPr>
        <w:pStyle w:val="Akapitzlist"/>
        <w:numPr>
          <w:ilvl w:val="0"/>
          <w:numId w:val="18"/>
        </w:numPr>
        <w:spacing w:after="57" w:line="252" w:lineRule="auto"/>
        <w:ind w:left="567" w:hanging="283"/>
        <w:contextualSpacing w:val="0"/>
        <w:jc w:val="both"/>
        <w:rPr>
          <w:rFonts w:ascii="Calibri" w:hAnsi="Calibri" w:cs="Calibri"/>
        </w:rPr>
      </w:pPr>
      <w:r w:rsidRPr="004F6752">
        <w:rPr>
          <w:rFonts w:ascii="Calibri" w:hAnsi="Calibri" w:cs="Calibri"/>
        </w:rPr>
        <w:t xml:space="preserve">4-5pkt.: wysoki poziom wiedzy na temat specyfiki niepełnosprawności/niesamodzielności, znajomość procedur prawnych dotyczących instytucjonalnych form wsparcia osób niepełnosprawnych i/lub niesamodzielnych, znajomość dobrych praktyk z ww. zakresu. </w:t>
      </w:r>
    </w:p>
    <w:p w:rsidR="00F621E6" w:rsidRPr="004F6752" w:rsidRDefault="00F621E6" w:rsidP="00F621E6">
      <w:pPr>
        <w:pStyle w:val="Akapitzlist"/>
        <w:numPr>
          <w:ilvl w:val="0"/>
          <w:numId w:val="18"/>
        </w:numPr>
        <w:spacing w:after="57" w:line="252" w:lineRule="auto"/>
        <w:ind w:left="567" w:hanging="283"/>
        <w:contextualSpacing w:val="0"/>
        <w:jc w:val="both"/>
        <w:rPr>
          <w:rFonts w:ascii="Calibri" w:hAnsi="Calibri" w:cs="Calibri"/>
        </w:rPr>
      </w:pPr>
      <w:r w:rsidRPr="004F6752">
        <w:rPr>
          <w:rFonts w:ascii="Calibri" w:hAnsi="Calibri" w:cs="Calibri"/>
        </w:rPr>
        <w:t xml:space="preserve">2-3pkt.: średni poziom wiedzy na temat specyfiki niepełnosprawności/niesamodzielności, znajomość procedur prawnych dotyczących instytucjonalnych form wsparcia osób niepełnosprawnych i/lub niesamodzielnych, znajomość dobrych praktyk z ww. zakresu. </w:t>
      </w:r>
    </w:p>
    <w:p w:rsidR="00F621E6" w:rsidRPr="004F6752" w:rsidRDefault="00F621E6" w:rsidP="00F621E6">
      <w:pPr>
        <w:pStyle w:val="Akapitzlist"/>
        <w:numPr>
          <w:ilvl w:val="0"/>
          <w:numId w:val="18"/>
        </w:numPr>
        <w:spacing w:after="57" w:line="252" w:lineRule="auto"/>
        <w:ind w:left="567" w:hanging="283"/>
        <w:contextualSpacing w:val="0"/>
        <w:jc w:val="both"/>
        <w:rPr>
          <w:rFonts w:ascii="Calibri" w:hAnsi="Calibri" w:cs="Calibri"/>
          <w:b/>
          <w:bCs/>
        </w:rPr>
      </w:pPr>
      <w:r w:rsidRPr="004F6752">
        <w:rPr>
          <w:rFonts w:ascii="Calibri" w:hAnsi="Calibri" w:cs="Calibri"/>
        </w:rPr>
        <w:t xml:space="preserve">0-1pkt.: niski poziom wiedzy na temat specyfiki niepełnosprawności/niesamodzielności, znajomość procedur prawnych dotyczących instytucjonalnych form wsparcia osób niepełnosprawnych i/lub niesamodzielnych, znajomość dobrych praktyk z ww. zakresu. </w:t>
      </w:r>
    </w:p>
    <w:p w:rsidR="00F621E6" w:rsidRPr="004F6752" w:rsidRDefault="00F621E6" w:rsidP="00F621E6">
      <w:pPr>
        <w:spacing w:after="57" w:line="252" w:lineRule="auto"/>
        <w:jc w:val="both"/>
        <w:rPr>
          <w:rFonts w:cs="Calibri"/>
          <w:sz w:val="20"/>
          <w:szCs w:val="20"/>
        </w:rPr>
      </w:pPr>
      <w:r w:rsidRPr="004F6752">
        <w:rPr>
          <w:rFonts w:cs="Calibri"/>
          <w:b/>
          <w:bCs/>
          <w:sz w:val="20"/>
          <w:szCs w:val="20"/>
        </w:rPr>
        <w:t>Pkt.5:</w:t>
      </w:r>
      <w:r w:rsidRPr="004F6752">
        <w:rPr>
          <w:rFonts w:cs="Calibri"/>
          <w:sz w:val="20"/>
          <w:szCs w:val="20"/>
        </w:rPr>
        <w:t xml:space="preserve"> </w:t>
      </w:r>
    </w:p>
    <w:p w:rsidR="00F621E6" w:rsidRPr="004F6752" w:rsidRDefault="00F621E6" w:rsidP="00F621E6">
      <w:pPr>
        <w:pStyle w:val="Akapitzlist"/>
        <w:numPr>
          <w:ilvl w:val="0"/>
          <w:numId w:val="19"/>
        </w:numPr>
        <w:spacing w:after="57" w:line="252" w:lineRule="auto"/>
        <w:ind w:left="567" w:hanging="283"/>
        <w:contextualSpacing w:val="0"/>
        <w:jc w:val="both"/>
        <w:rPr>
          <w:rFonts w:ascii="Calibri" w:hAnsi="Calibri" w:cs="Calibri"/>
        </w:rPr>
      </w:pPr>
      <w:r w:rsidRPr="004F6752">
        <w:rPr>
          <w:rFonts w:ascii="Calibri" w:hAnsi="Calibri" w:cs="Calibri"/>
        </w:rPr>
        <w:t xml:space="preserve">8-10pkt.: rozwinięte umiejętności planowania pracy własnej w odpowiedzi na potrzeby osób niepełnosprawnych/niesamodzielnych oraz dokonywania bieżącej analizy zastanych sytuacji. </w:t>
      </w:r>
    </w:p>
    <w:p w:rsidR="00F621E6" w:rsidRPr="004F6752" w:rsidRDefault="00F621E6" w:rsidP="00F621E6">
      <w:pPr>
        <w:pStyle w:val="Akapitzlist"/>
        <w:numPr>
          <w:ilvl w:val="0"/>
          <w:numId w:val="19"/>
        </w:numPr>
        <w:spacing w:after="57" w:line="252" w:lineRule="auto"/>
        <w:ind w:left="567" w:hanging="283"/>
        <w:contextualSpacing w:val="0"/>
        <w:jc w:val="both"/>
        <w:rPr>
          <w:rFonts w:ascii="Calibri" w:hAnsi="Calibri" w:cs="Calibri"/>
        </w:rPr>
      </w:pPr>
      <w:r w:rsidRPr="004F6752">
        <w:rPr>
          <w:rFonts w:ascii="Calibri" w:hAnsi="Calibri" w:cs="Calibri"/>
        </w:rPr>
        <w:t xml:space="preserve">4-7 pkt.: umiejętności planowania pracy własnej w odpowiedzi na potrzeby osób niepełnosprawnych/niesamodzielnych oraz dokonywania bieżącej analizy zastanych sytuacji są na średnim poziomie. </w:t>
      </w:r>
    </w:p>
    <w:p w:rsidR="00F621E6" w:rsidRPr="004F6752" w:rsidRDefault="00F621E6" w:rsidP="00F621E6">
      <w:pPr>
        <w:pStyle w:val="Akapitzlist"/>
        <w:numPr>
          <w:ilvl w:val="0"/>
          <w:numId w:val="19"/>
        </w:numPr>
        <w:spacing w:after="57" w:line="252" w:lineRule="auto"/>
        <w:ind w:left="567" w:hanging="283"/>
        <w:contextualSpacing w:val="0"/>
        <w:jc w:val="both"/>
        <w:rPr>
          <w:rFonts w:ascii="Calibri" w:hAnsi="Calibri" w:cs="Calibri"/>
          <w:b/>
          <w:bCs/>
        </w:rPr>
      </w:pPr>
      <w:r w:rsidRPr="004F6752">
        <w:rPr>
          <w:rFonts w:ascii="Calibri" w:hAnsi="Calibri" w:cs="Calibri"/>
        </w:rPr>
        <w:t xml:space="preserve">0-3  pkt.: umiejętności planowania pracy własnej w odpowiedzi na potrzeby osób niepełnosprawnych/niesamodzielnych oraz dokonywania bieżącej analizy zastanych sytuacji są na niskim poziomie. </w:t>
      </w:r>
    </w:p>
    <w:p w:rsidR="00F621E6" w:rsidRPr="004F6752" w:rsidRDefault="00F621E6" w:rsidP="00F621E6">
      <w:pPr>
        <w:spacing w:after="57" w:line="252" w:lineRule="auto"/>
        <w:jc w:val="both"/>
        <w:rPr>
          <w:rFonts w:cs="Calibri"/>
          <w:sz w:val="20"/>
          <w:szCs w:val="20"/>
        </w:rPr>
      </w:pPr>
      <w:r w:rsidRPr="004F6752">
        <w:rPr>
          <w:rFonts w:cs="Calibri"/>
          <w:b/>
          <w:bCs/>
          <w:sz w:val="20"/>
          <w:szCs w:val="20"/>
        </w:rPr>
        <w:t>Pkt. 6:</w:t>
      </w:r>
      <w:r w:rsidRPr="004F6752">
        <w:rPr>
          <w:rFonts w:cs="Calibri"/>
          <w:sz w:val="20"/>
          <w:szCs w:val="20"/>
        </w:rPr>
        <w:t xml:space="preserve"> </w:t>
      </w:r>
    </w:p>
    <w:p w:rsidR="00F621E6" w:rsidRPr="004F6752" w:rsidRDefault="00F621E6" w:rsidP="00F621E6">
      <w:pPr>
        <w:pStyle w:val="Akapitzlist"/>
        <w:numPr>
          <w:ilvl w:val="0"/>
          <w:numId w:val="20"/>
        </w:numPr>
        <w:spacing w:after="57" w:line="252" w:lineRule="auto"/>
        <w:ind w:left="567" w:hanging="283"/>
        <w:contextualSpacing w:val="0"/>
        <w:jc w:val="both"/>
        <w:rPr>
          <w:rFonts w:ascii="Calibri" w:hAnsi="Calibri" w:cs="Calibri"/>
        </w:rPr>
      </w:pPr>
      <w:r w:rsidRPr="004F6752">
        <w:rPr>
          <w:rFonts w:ascii="Calibri" w:hAnsi="Calibri" w:cs="Calibri"/>
        </w:rPr>
        <w:t xml:space="preserve">4-5pkt.: Wysoka determinacja do zmiany własnej sytuacji społeczno – zawodowej, adekwatny plan kariery zawodowej. </w:t>
      </w:r>
    </w:p>
    <w:p w:rsidR="00F621E6" w:rsidRPr="004F6752" w:rsidRDefault="00F621E6" w:rsidP="00272E44">
      <w:pPr>
        <w:pStyle w:val="Akapitzlist"/>
        <w:tabs>
          <w:tab w:val="left" w:pos="1605"/>
        </w:tabs>
        <w:spacing w:after="57" w:line="252" w:lineRule="auto"/>
        <w:ind w:left="567"/>
        <w:contextualSpacing w:val="0"/>
        <w:jc w:val="both"/>
        <w:rPr>
          <w:rFonts w:ascii="Calibri" w:hAnsi="Calibri" w:cs="Calibri"/>
        </w:rPr>
      </w:pPr>
      <w:r w:rsidRPr="004F6752">
        <w:rPr>
          <w:rFonts w:ascii="Calibri" w:hAnsi="Calibri" w:cs="Calibri"/>
        </w:rPr>
        <w:t xml:space="preserve">0-3pkt.: Niska determinacja do zmiany własnej sytuacji społeczno – zawodowej, plan kariery zawodowej nieadekwatny do możliwości psychofizycznych kandydata/tki. </w:t>
      </w:r>
    </w:p>
    <w:sectPr w:rsidR="00F621E6" w:rsidRPr="004F675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12C" w:rsidRDefault="00BA712C" w:rsidP="005835C0">
      <w:pPr>
        <w:spacing w:after="0" w:line="240" w:lineRule="auto"/>
      </w:pPr>
      <w:r>
        <w:separator/>
      </w:r>
    </w:p>
  </w:endnote>
  <w:endnote w:type="continuationSeparator" w:id="1">
    <w:p w:rsidR="00BA712C" w:rsidRDefault="00BA712C" w:rsidP="00583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DejaVuSans">
    <w:charset w:val="EE"/>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5C0" w:rsidRDefault="00B174E4">
    <w:pPr>
      <w:pStyle w:val="Stopka"/>
    </w:pPr>
    <w:r>
      <w:rPr>
        <w:noProof/>
        <w:lang w:eastAsia="pl-PL"/>
      </w:rPr>
      <w:drawing>
        <wp:anchor distT="0" distB="0" distL="114300" distR="114300" simplePos="0" relativeHeight="251658752" behindDoc="1" locked="0" layoutInCell="1" allowOverlap="1">
          <wp:simplePos x="0" y="0"/>
          <wp:positionH relativeFrom="column">
            <wp:posOffset>154305</wp:posOffset>
          </wp:positionH>
          <wp:positionV relativeFrom="paragraph">
            <wp:posOffset>-194310</wp:posOffset>
          </wp:positionV>
          <wp:extent cx="5448300" cy="800100"/>
          <wp:effectExtent l="19050" t="0" r="0" b="0"/>
          <wp:wrapNone/>
          <wp:docPr id="6" name="Obraz 6" descr="EFS achromatyczny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S achromatyczny poziom"/>
                  <pic:cNvPicPr>
                    <a:picLocks noChangeAspect="1" noChangeArrowheads="1"/>
                  </pic:cNvPicPr>
                </pic:nvPicPr>
                <pic:blipFill>
                  <a:blip r:embed="rId1"/>
                  <a:srcRect/>
                  <a:stretch>
                    <a:fillRect/>
                  </a:stretch>
                </pic:blipFill>
                <pic:spPr bwMode="auto">
                  <a:xfrm>
                    <a:off x="0" y="0"/>
                    <a:ext cx="5448300" cy="800100"/>
                  </a:xfrm>
                  <a:prstGeom prst="rect">
                    <a:avLst/>
                  </a:prstGeom>
                  <a:noFill/>
                  <a:ln w="9525">
                    <a:noFill/>
                    <a:miter lim="800000"/>
                    <a:headEnd/>
                    <a:tailEnd/>
                  </a:ln>
                </pic:spPr>
              </pic:pic>
            </a:graphicData>
          </a:graphic>
        </wp:anchor>
      </w:drawing>
    </w:r>
    <w:r w:rsidR="005835C0">
      <w:t xml:space="preserve">                 </w:t>
    </w:r>
    <w:r w:rsidR="005835C0">
      <w:rPr>
        <w:noProof/>
        <w:lang w:eastAsia="pl-P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12C" w:rsidRDefault="00BA712C" w:rsidP="005835C0">
      <w:pPr>
        <w:spacing w:after="0" w:line="240" w:lineRule="auto"/>
      </w:pPr>
      <w:r>
        <w:separator/>
      </w:r>
    </w:p>
  </w:footnote>
  <w:footnote w:type="continuationSeparator" w:id="1">
    <w:p w:rsidR="00BA712C" w:rsidRDefault="00BA712C" w:rsidP="00583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F4" w:rsidRDefault="00B174E4" w:rsidP="001C78F4">
    <w:pPr>
      <w:pStyle w:val="Nagwek"/>
      <w:ind w:left="3540"/>
    </w:pPr>
    <w:r>
      <w:rPr>
        <w:noProof/>
        <w:lang w:eastAsia="pl-PL"/>
      </w:rPr>
      <w:drawing>
        <wp:anchor distT="0" distB="0" distL="114300" distR="114300" simplePos="0" relativeHeight="251656704" behindDoc="1" locked="0" layoutInCell="1" allowOverlap="1">
          <wp:simplePos x="0" y="0"/>
          <wp:positionH relativeFrom="column">
            <wp:posOffset>-556895</wp:posOffset>
          </wp:positionH>
          <wp:positionV relativeFrom="paragraph">
            <wp:posOffset>-356870</wp:posOffset>
          </wp:positionV>
          <wp:extent cx="1905000" cy="952500"/>
          <wp:effectExtent l="0" t="0" r="0" b="0"/>
          <wp:wrapNone/>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1905000" cy="9525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7728" behindDoc="1" locked="0" layoutInCell="1" allowOverlap="1">
          <wp:simplePos x="0" y="0"/>
          <wp:positionH relativeFrom="column">
            <wp:posOffset>4453255</wp:posOffset>
          </wp:positionH>
          <wp:positionV relativeFrom="paragraph">
            <wp:posOffset>-112395</wp:posOffset>
          </wp:positionV>
          <wp:extent cx="2131060" cy="562610"/>
          <wp:effectExtent l="19050" t="0" r="0" b="0"/>
          <wp:wrapNone/>
          <wp:docPr id="3" name="Obraz 3" descr="logo_m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mops"/>
                  <pic:cNvPicPr>
                    <a:picLocks noChangeAspect="1" noChangeArrowheads="1"/>
                  </pic:cNvPicPr>
                </pic:nvPicPr>
                <pic:blipFill>
                  <a:blip r:embed="rId2"/>
                  <a:srcRect/>
                  <a:stretch>
                    <a:fillRect/>
                  </a:stretch>
                </pic:blipFill>
                <pic:spPr bwMode="auto">
                  <a:xfrm>
                    <a:off x="0" y="0"/>
                    <a:ext cx="2131060" cy="562610"/>
                  </a:xfrm>
                  <a:prstGeom prst="rect">
                    <a:avLst/>
                  </a:prstGeom>
                  <a:noFill/>
                  <a:ln w="9525">
                    <a:noFill/>
                    <a:miter lim="800000"/>
                    <a:headEnd/>
                    <a:tailEnd/>
                  </a:ln>
                </pic:spPr>
              </pic:pic>
            </a:graphicData>
          </a:graphic>
        </wp:anchor>
      </w:drawing>
    </w:r>
  </w:p>
  <w:p w:rsidR="001C78F4" w:rsidRDefault="001C78F4" w:rsidP="001C78F4">
    <w:pPr>
      <w:pStyle w:val="Nagwek"/>
      <w:ind w:left="3540"/>
    </w:pPr>
  </w:p>
  <w:p w:rsidR="001C78F4" w:rsidRDefault="001C78F4" w:rsidP="001C78F4">
    <w:pPr>
      <w:pStyle w:val="Nagwek"/>
    </w:pPr>
  </w:p>
  <w:p w:rsidR="001C78F4" w:rsidRDefault="001C78F4" w:rsidP="00E85ED8">
    <w:pPr>
      <w:pStyle w:val="Nagwek"/>
      <w:jc w:val="center"/>
    </w:pPr>
    <w:r>
      <w:t>Dąbrowskie Centrum Asystentury, ul. H. Sienkiewicza 6a, Dąbrowa</w:t>
    </w:r>
    <w:r w:rsidR="00E85ED8">
      <w:t xml:space="preserve"> Górnicza</w:t>
    </w:r>
  </w:p>
  <w:p w:rsidR="009526B3" w:rsidRDefault="001C78F4" w:rsidP="00E85ED8">
    <w:pPr>
      <w:pStyle w:val="Nagwek"/>
      <w:jc w:val="center"/>
    </w:pPr>
    <w:r>
      <w:t>tel. 512</w:t>
    </w:r>
    <w:r w:rsidR="00E85ED8">
      <w:t> 813 201</w:t>
    </w:r>
    <w:r>
      <w:t>, tel. 791 416 478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singleLevel"/>
    <w:tmpl w:val="00000002"/>
    <w:name w:val="WW8Num2"/>
    <w:lvl w:ilvl="0">
      <w:start w:val="1"/>
      <w:numFmt w:val="decimal"/>
      <w:lvlText w:val="%1."/>
      <w:lvlJc w:val="left"/>
      <w:pPr>
        <w:tabs>
          <w:tab w:val="num" w:pos="708"/>
        </w:tabs>
        <w:ind w:left="720" w:hanging="360"/>
      </w:pPr>
      <w:rPr>
        <w:rFonts w:cs="Times New Roman"/>
      </w:rPr>
    </w:lvl>
  </w:abstractNum>
  <w:abstractNum w:abstractNumId="2">
    <w:nsid w:val="00000003"/>
    <w:multiLevelType w:val="singleLevel"/>
    <w:tmpl w:val="00000003"/>
    <w:name w:val="WW8Num3"/>
    <w:lvl w:ilvl="0">
      <w:start w:val="1"/>
      <w:numFmt w:val="lowerLetter"/>
      <w:lvlText w:val="%1)"/>
      <w:lvlJc w:val="left"/>
      <w:pPr>
        <w:tabs>
          <w:tab w:val="num" w:pos="0"/>
        </w:tabs>
        <w:ind w:left="1068" w:hanging="360"/>
      </w:pPr>
      <w:rPr>
        <w:rFonts w:ascii="Times New Roman" w:hAnsi="Times New Roman" w:cs="Times New Roman" w:hint="default"/>
        <w:sz w:val="22"/>
        <w:szCs w:val="22"/>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rFonts w:cs="Times New Roman" w:hint="default"/>
        <w:b/>
      </w:rPr>
    </w:lvl>
  </w:abstractNum>
  <w:abstractNum w:abstractNumId="4">
    <w:nsid w:val="00000005"/>
    <w:multiLevelType w:val="singleLevel"/>
    <w:tmpl w:val="00000005"/>
    <w:name w:val="WW8Num52"/>
    <w:lvl w:ilvl="0">
      <w:start w:val="1"/>
      <w:numFmt w:val="decimal"/>
      <w:lvlText w:val="%1."/>
      <w:lvlJc w:val="left"/>
      <w:pPr>
        <w:ind w:left="780" w:hanging="360"/>
      </w:pPr>
      <w:rPr>
        <w:rFonts w:ascii="Calibri" w:eastAsia="Calibri" w:hAnsi="Calibri" w:cs="Times New Roman"/>
        <w:b/>
        <w:sz w:val="22"/>
        <w:szCs w:val="22"/>
      </w:rPr>
    </w:lvl>
  </w:abstractNum>
  <w:abstractNum w:abstractNumId="5">
    <w:nsid w:val="0000000B"/>
    <w:multiLevelType w:val="multilevel"/>
    <w:tmpl w:val="0000000B"/>
    <w:name w:val="WWNum1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nsid w:val="06952662"/>
    <w:multiLevelType w:val="hybridMultilevel"/>
    <w:tmpl w:val="B3069A32"/>
    <w:lvl w:ilvl="0" w:tplc="B42A25DA">
      <w:start w:val="1"/>
      <w:numFmt w:val="decimal"/>
      <w:lvlText w:val="%1."/>
      <w:lvlJc w:val="left"/>
      <w:pPr>
        <w:ind w:left="1146" w:hanging="360"/>
      </w:pPr>
      <w:rPr>
        <w:rFonts w:ascii="Cambria" w:eastAsia="Times New Roman" w:hAnsi="Cambria"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0E45B2"/>
    <w:multiLevelType w:val="hybridMultilevel"/>
    <w:tmpl w:val="2D98862E"/>
    <w:lvl w:ilvl="0" w:tplc="32C6264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223D37"/>
    <w:multiLevelType w:val="hybridMultilevel"/>
    <w:tmpl w:val="DE6ECC8E"/>
    <w:lvl w:ilvl="0" w:tplc="E9BC65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0AB97AA3"/>
    <w:multiLevelType w:val="hybridMultilevel"/>
    <w:tmpl w:val="1CD45C82"/>
    <w:lvl w:ilvl="0" w:tplc="66BA8DE4">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767D8E"/>
    <w:multiLevelType w:val="hybridMultilevel"/>
    <w:tmpl w:val="7C7C3408"/>
    <w:lvl w:ilvl="0" w:tplc="2E082CD0">
      <w:start w:val="5"/>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nsid w:val="15CE3C51"/>
    <w:multiLevelType w:val="hybridMultilevel"/>
    <w:tmpl w:val="6A8635E0"/>
    <w:lvl w:ilvl="0" w:tplc="16D06CBE">
      <w:numFmt w:val="bullet"/>
      <w:lvlText w:val="•"/>
      <w:lvlJc w:val="left"/>
      <w:pPr>
        <w:ind w:left="1067" w:hanging="707"/>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61423FC"/>
    <w:multiLevelType w:val="hybridMultilevel"/>
    <w:tmpl w:val="52FE4D54"/>
    <w:lvl w:ilvl="0" w:tplc="16D06CBE">
      <w:numFmt w:val="bullet"/>
      <w:lvlText w:val="•"/>
      <w:lvlJc w:val="left"/>
      <w:pPr>
        <w:ind w:left="1067" w:hanging="707"/>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6610F2F"/>
    <w:multiLevelType w:val="hybridMultilevel"/>
    <w:tmpl w:val="8474E864"/>
    <w:lvl w:ilvl="0" w:tplc="05889C58">
      <w:start w:val="1"/>
      <w:numFmt w:val="decimal"/>
      <w:lvlText w:val="%1."/>
      <w:lvlJc w:val="left"/>
      <w:pPr>
        <w:ind w:left="1146" w:hanging="360"/>
      </w:pPr>
      <w:rPr>
        <w:rFonts w:ascii="Cambria" w:eastAsia="Times New Roman" w:hAnsi="Cambria" w:cs="Arial"/>
        <w:b w:val="0"/>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33200EF3"/>
    <w:multiLevelType w:val="hybridMultilevel"/>
    <w:tmpl w:val="3F68FE82"/>
    <w:lvl w:ilvl="0" w:tplc="B42A25DA">
      <w:start w:val="1"/>
      <w:numFmt w:val="decimal"/>
      <w:lvlText w:val="%1."/>
      <w:lvlJc w:val="left"/>
      <w:pPr>
        <w:ind w:left="1146" w:hanging="360"/>
      </w:pPr>
      <w:rPr>
        <w:rFonts w:ascii="Cambria" w:eastAsia="Times New Roman" w:hAnsi="Cambria"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503D71"/>
    <w:multiLevelType w:val="hybridMultilevel"/>
    <w:tmpl w:val="64CA3798"/>
    <w:name w:val="WW8Num52"/>
    <w:lvl w:ilvl="0" w:tplc="00000005">
      <w:start w:val="1"/>
      <w:numFmt w:val="decimal"/>
      <w:lvlText w:val="%1."/>
      <w:lvlJc w:val="left"/>
      <w:pPr>
        <w:ind w:left="1440" w:hanging="360"/>
      </w:pPr>
      <w:rPr>
        <w:rFonts w:ascii="Calibri" w:eastAsia="Calibri" w:hAnsi="Calibri" w:cs="Times New Roman"/>
        <w:b/>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41B205A8"/>
    <w:multiLevelType w:val="hybridMultilevel"/>
    <w:tmpl w:val="6AB08230"/>
    <w:lvl w:ilvl="0" w:tplc="7BA4E0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451743C3"/>
    <w:multiLevelType w:val="hybridMultilevel"/>
    <w:tmpl w:val="E34ED1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7F41636"/>
    <w:multiLevelType w:val="hybridMultilevel"/>
    <w:tmpl w:val="3A22A05A"/>
    <w:lvl w:ilvl="0" w:tplc="05889C58">
      <w:start w:val="1"/>
      <w:numFmt w:val="decimal"/>
      <w:lvlText w:val="%1."/>
      <w:lvlJc w:val="left"/>
      <w:pPr>
        <w:ind w:left="720" w:hanging="360"/>
      </w:pPr>
      <w:rPr>
        <w:rFonts w:ascii="Cambria" w:eastAsia="Times New Roman" w:hAnsi="Cambria" w:cs="Arial"/>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9602EB8"/>
    <w:multiLevelType w:val="hybridMultilevel"/>
    <w:tmpl w:val="2604DF80"/>
    <w:lvl w:ilvl="0" w:tplc="16D06CBE">
      <w:numFmt w:val="bullet"/>
      <w:lvlText w:val="•"/>
      <w:lvlJc w:val="left"/>
      <w:pPr>
        <w:ind w:left="1067" w:hanging="707"/>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3470DEB"/>
    <w:multiLevelType w:val="hybridMultilevel"/>
    <w:tmpl w:val="76EA5982"/>
    <w:lvl w:ilvl="0" w:tplc="05889C58">
      <w:start w:val="1"/>
      <w:numFmt w:val="decimal"/>
      <w:lvlText w:val="%1."/>
      <w:lvlJc w:val="left"/>
      <w:pPr>
        <w:ind w:left="720" w:hanging="360"/>
      </w:pPr>
      <w:rPr>
        <w:rFonts w:ascii="Cambria" w:eastAsia="Times New Roman" w:hAnsi="Cambria" w:cs="Arial"/>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8F217BD"/>
    <w:multiLevelType w:val="hybridMultilevel"/>
    <w:tmpl w:val="D63E8B24"/>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23E2113"/>
    <w:multiLevelType w:val="hybridMultilevel"/>
    <w:tmpl w:val="FBC44284"/>
    <w:lvl w:ilvl="0" w:tplc="05889C58">
      <w:start w:val="1"/>
      <w:numFmt w:val="decimal"/>
      <w:lvlText w:val="%1."/>
      <w:lvlJc w:val="left"/>
      <w:pPr>
        <w:ind w:left="1146" w:hanging="360"/>
      </w:pPr>
      <w:rPr>
        <w:rFonts w:ascii="Cambria" w:eastAsia="Times New Roman" w:hAnsi="Cambria" w:cs="Arial"/>
        <w:b w:val="0"/>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631016DA"/>
    <w:multiLevelType w:val="hybridMultilevel"/>
    <w:tmpl w:val="AED811DC"/>
    <w:lvl w:ilvl="0" w:tplc="16D06CBE">
      <w:numFmt w:val="bullet"/>
      <w:lvlText w:val="•"/>
      <w:lvlJc w:val="left"/>
      <w:pPr>
        <w:ind w:left="1067" w:hanging="707"/>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6800E5D"/>
    <w:multiLevelType w:val="hybridMultilevel"/>
    <w:tmpl w:val="6D166F16"/>
    <w:lvl w:ilvl="0" w:tplc="16D06CBE">
      <w:numFmt w:val="bullet"/>
      <w:lvlText w:val="•"/>
      <w:lvlJc w:val="left"/>
      <w:pPr>
        <w:ind w:left="1067" w:hanging="707"/>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79515DA"/>
    <w:multiLevelType w:val="hybridMultilevel"/>
    <w:tmpl w:val="54860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79E5C6B"/>
    <w:multiLevelType w:val="hybridMultilevel"/>
    <w:tmpl w:val="5F3CD71C"/>
    <w:lvl w:ilvl="0" w:tplc="05889C58">
      <w:start w:val="1"/>
      <w:numFmt w:val="decimal"/>
      <w:lvlText w:val="%1."/>
      <w:lvlJc w:val="left"/>
      <w:pPr>
        <w:ind w:left="720" w:hanging="360"/>
      </w:pPr>
      <w:rPr>
        <w:rFonts w:ascii="Cambria" w:eastAsia="Times New Roman" w:hAnsi="Cambria" w:cs="Arial"/>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F6C40FF"/>
    <w:multiLevelType w:val="hybridMultilevel"/>
    <w:tmpl w:val="7EDE678C"/>
    <w:lvl w:ilvl="0" w:tplc="16D06CBE">
      <w:numFmt w:val="bullet"/>
      <w:lvlText w:val="•"/>
      <w:lvlJc w:val="left"/>
      <w:pPr>
        <w:ind w:left="1067" w:hanging="707"/>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61A1B74"/>
    <w:multiLevelType w:val="hybridMultilevel"/>
    <w:tmpl w:val="32321C2C"/>
    <w:lvl w:ilvl="0" w:tplc="00000005">
      <w:start w:val="1"/>
      <w:numFmt w:val="decimal"/>
      <w:lvlText w:val="%1."/>
      <w:lvlJc w:val="left"/>
      <w:pPr>
        <w:ind w:left="720" w:hanging="360"/>
      </w:pPr>
      <w:rPr>
        <w:rFonts w:ascii="Calibri" w:eastAsia="Calibri" w:hAnsi="Calibri" w:cs="Times New Roman"/>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C965BD9"/>
    <w:multiLevelType w:val="hybridMultilevel"/>
    <w:tmpl w:val="BAEEBA6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8"/>
  </w:num>
  <w:num w:numId="4">
    <w:abstractNumId w:val="14"/>
  </w:num>
  <w:num w:numId="5">
    <w:abstractNumId w:val="6"/>
  </w:num>
  <w:num w:numId="6">
    <w:abstractNumId w:val="20"/>
  </w:num>
  <w:num w:numId="7">
    <w:abstractNumId w:val="26"/>
  </w:num>
  <w:num w:numId="8">
    <w:abstractNumId w:val="17"/>
  </w:num>
  <w:num w:numId="9">
    <w:abstractNumId w:val="22"/>
  </w:num>
  <w:num w:numId="10">
    <w:abstractNumId w:val="13"/>
  </w:num>
  <w:num w:numId="11">
    <w:abstractNumId w:val="8"/>
  </w:num>
  <w:num w:numId="12">
    <w:abstractNumId w:val="16"/>
  </w:num>
  <w:num w:numId="13">
    <w:abstractNumId w:val="21"/>
  </w:num>
  <w:num w:numId="14">
    <w:abstractNumId w:val="25"/>
  </w:num>
  <w:num w:numId="15">
    <w:abstractNumId w:val="12"/>
  </w:num>
  <w:num w:numId="16">
    <w:abstractNumId w:val="24"/>
  </w:num>
  <w:num w:numId="17">
    <w:abstractNumId w:val="11"/>
  </w:num>
  <w:num w:numId="18">
    <w:abstractNumId w:val="27"/>
  </w:num>
  <w:num w:numId="19">
    <w:abstractNumId w:val="23"/>
  </w:num>
  <w:num w:numId="20">
    <w:abstractNumId w:val="19"/>
  </w:num>
  <w:num w:numId="21">
    <w:abstractNumId w:val="0"/>
  </w:num>
  <w:num w:numId="22">
    <w:abstractNumId w:val="4"/>
  </w:num>
  <w:num w:numId="23">
    <w:abstractNumId w:val="1"/>
  </w:num>
  <w:num w:numId="24">
    <w:abstractNumId w:val="2"/>
  </w:num>
  <w:num w:numId="25">
    <w:abstractNumId w:val="3"/>
  </w:num>
  <w:num w:numId="26">
    <w:abstractNumId w:val="29"/>
  </w:num>
  <w:num w:numId="27">
    <w:abstractNumId w:val="28"/>
  </w:num>
  <w:num w:numId="28">
    <w:abstractNumId w:val="7"/>
  </w:num>
  <w:num w:numId="29">
    <w:abstractNumId w:val="15"/>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5835C0"/>
    <w:rsid w:val="000035BE"/>
    <w:rsid w:val="0000385E"/>
    <w:rsid w:val="00063451"/>
    <w:rsid w:val="000D23D5"/>
    <w:rsid w:val="000F42D0"/>
    <w:rsid w:val="0014058D"/>
    <w:rsid w:val="00177ECD"/>
    <w:rsid w:val="00181582"/>
    <w:rsid w:val="0019146B"/>
    <w:rsid w:val="00197430"/>
    <w:rsid w:val="001A3951"/>
    <w:rsid w:val="001C78F4"/>
    <w:rsid w:val="001E305D"/>
    <w:rsid w:val="002548B1"/>
    <w:rsid w:val="00272824"/>
    <w:rsid w:val="00272E44"/>
    <w:rsid w:val="00293551"/>
    <w:rsid w:val="002A2AFD"/>
    <w:rsid w:val="002B55C6"/>
    <w:rsid w:val="002C08BC"/>
    <w:rsid w:val="002C100B"/>
    <w:rsid w:val="002C7B51"/>
    <w:rsid w:val="002D0C4D"/>
    <w:rsid w:val="00300E64"/>
    <w:rsid w:val="00352EA1"/>
    <w:rsid w:val="003675E3"/>
    <w:rsid w:val="00385C36"/>
    <w:rsid w:val="0038756F"/>
    <w:rsid w:val="003B6419"/>
    <w:rsid w:val="003E14C3"/>
    <w:rsid w:val="004012FC"/>
    <w:rsid w:val="00426373"/>
    <w:rsid w:val="004B063D"/>
    <w:rsid w:val="004E0F19"/>
    <w:rsid w:val="004E45BB"/>
    <w:rsid w:val="004E5F04"/>
    <w:rsid w:val="004F6752"/>
    <w:rsid w:val="00533053"/>
    <w:rsid w:val="00561130"/>
    <w:rsid w:val="00566027"/>
    <w:rsid w:val="00572685"/>
    <w:rsid w:val="005835C0"/>
    <w:rsid w:val="005910C0"/>
    <w:rsid w:val="005A3DE6"/>
    <w:rsid w:val="005B6F8E"/>
    <w:rsid w:val="005B7954"/>
    <w:rsid w:val="00612C7E"/>
    <w:rsid w:val="00655F23"/>
    <w:rsid w:val="00695544"/>
    <w:rsid w:val="006D3FF2"/>
    <w:rsid w:val="00752DC2"/>
    <w:rsid w:val="00785CF6"/>
    <w:rsid w:val="007F3847"/>
    <w:rsid w:val="007F45F4"/>
    <w:rsid w:val="00801E9A"/>
    <w:rsid w:val="00836A6C"/>
    <w:rsid w:val="00884097"/>
    <w:rsid w:val="008B0728"/>
    <w:rsid w:val="009025DB"/>
    <w:rsid w:val="009526B3"/>
    <w:rsid w:val="009A20EC"/>
    <w:rsid w:val="009E7BBC"/>
    <w:rsid w:val="00A00BC7"/>
    <w:rsid w:val="00A82033"/>
    <w:rsid w:val="00A9091A"/>
    <w:rsid w:val="00AA0198"/>
    <w:rsid w:val="00AB402C"/>
    <w:rsid w:val="00AF3A11"/>
    <w:rsid w:val="00B174E4"/>
    <w:rsid w:val="00B51733"/>
    <w:rsid w:val="00B74CA5"/>
    <w:rsid w:val="00B825E6"/>
    <w:rsid w:val="00BA7004"/>
    <w:rsid w:val="00BA712C"/>
    <w:rsid w:val="00BD00B8"/>
    <w:rsid w:val="00BD4CBE"/>
    <w:rsid w:val="00BF4E80"/>
    <w:rsid w:val="00C0568A"/>
    <w:rsid w:val="00C4749C"/>
    <w:rsid w:val="00C62348"/>
    <w:rsid w:val="00C75FC4"/>
    <w:rsid w:val="00C96113"/>
    <w:rsid w:val="00C97FE3"/>
    <w:rsid w:val="00CA462E"/>
    <w:rsid w:val="00D03586"/>
    <w:rsid w:val="00D1253C"/>
    <w:rsid w:val="00D67D2D"/>
    <w:rsid w:val="00D67E32"/>
    <w:rsid w:val="00E0323D"/>
    <w:rsid w:val="00E03553"/>
    <w:rsid w:val="00E73B80"/>
    <w:rsid w:val="00E85ED8"/>
    <w:rsid w:val="00EC1621"/>
    <w:rsid w:val="00F23280"/>
    <w:rsid w:val="00F52141"/>
    <w:rsid w:val="00F61C40"/>
    <w:rsid w:val="00F621E6"/>
    <w:rsid w:val="00F74509"/>
    <w:rsid w:val="00FE0812"/>
    <w:rsid w:val="00FF1B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835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35C0"/>
  </w:style>
  <w:style w:type="paragraph" w:styleId="Stopka">
    <w:name w:val="footer"/>
    <w:basedOn w:val="Normalny"/>
    <w:link w:val="StopkaZnak"/>
    <w:uiPriority w:val="99"/>
    <w:unhideWhenUsed/>
    <w:rsid w:val="005835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35C0"/>
  </w:style>
  <w:style w:type="paragraph" w:styleId="Tekstdymka">
    <w:name w:val="Balloon Text"/>
    <w:basedOn w:val="Normalny"/>
    <w:link w:val="TekstdymkaZnak"/>
    <w:uiPriority w:val="99"/>
    <w:semiHidden/>
    <w:unhideWhenUsed/>
    <w:rsid w:val="005835C0"/>
    <w:pPr>
      <w:spacing w:after="0" w:line="240" w:lineRule="auto"/>
    </w:pPr>
    <w:rPr>
      <w:rFonts w:ascii="Tahoma" w:hAnsi="Tahoma"/>
      <w:sz w:val="16"/>
      <w:szCs w:val="16"/>
      <w:lang/>
    </w:rPr>
  </w:style>
  <w:style w:type="character" w:customStyle="1" w:styleId="TekstdymkaZnak">
    <w:name w:val="Tekst dymka Znak"/>
    <w:link w:val="Tekstdymka"/>
    <w:uiPriority w:val="99"/>
    <w:semiHidden/>
    <w:rsid w:val="005835C0"/>
    <w:rPr>
      <w:rFonts w:ascii="Tahoma" w:hAnsi="Tahoma" w:cs="Tahoma"/>
      <w:sz w:val="16"/>
      <w:szCs w:val="16"/>
    </w:rPr>
  </w:style>
  <w:style w:type="paragraph" w:styleId="Tekstpodstawowywcity">
    <w:name w:val="Body Text Indent"/>
    <w:basedOn w:val="Normalny"/>
    <w:link w:val="TekstpodstawowywcityZnak"/>
    <w:rsid w:val="006D3FF2"/>
    <w:pPr>
      <w:spacing w:after="0" w:line="240" w:lineRule="auto"/>
      <w:ind w:left="360"/>
      <w:jc w:val="both"/>
    </w:pPr>
    <w:rPr>
      <w:rFonts w:ascii="Times New Roman" w:eastAsia="Times New Roman" w:hAnsi="Times New Roman"/>
      <w:sz w:val="24"/>
      <w:szCs w:val="24"/>
      <w:lang/>
    </w:rPr>
  </w:style>
  <w:style w:type="character" w:customStyle="1" w:styleId="TekstpodstawowywcityZnak">
    <w:name w:val="Tekst podstawowy wcięty Znak"/>
    <w:link w:val="Tekstpodstawowywcity"/>
    <w:rsid w:val="006D3FF2"/>
    <w:rPr>
      <w:rFonts w:ascii="Times New Roman" w:eastAsia="Times New Roman" w:hAnsi="Times New Roman"/>
      <w:sz w:val="24"/>
      <w:szCs w:val="24"/>
    </w:rPr>
  </w:style>
  <w:style w:type="paragraph" w:styleId="Tytu">
    <w:name w:val="Title"/>
    <w:basedOn w:val="Normalny"/>
    <w:next w:val="Normalny"/>
    <w:link w:val="TytuZnak"/>
    <w:qFormat/>
    <w:rsid w:val="006D3FF2"/>
    <w:pPr>
      <w:suppressAutoHyphens/>
      <w:spacing w:after="0" w:line="240" w:lineRule="auto"/>
      <w:jc w:val="center"/>
    </w:pPr>
    <w:rPr>
      <w:rFonts w:ascii="Times New Roman" w:eastAsia="Times New Roman" w:hAnsi="Times New Roman"/>
      <w:b/>
      <w:bCs/>
      <w:sz w:val="20"/>
      <w:szCs w:val="20"/>
      <w:lang w:eastAsia="ar-SA"/>
    </w:rPr>
  </w:style>
  <w:style w:type="character" w:customStyle="1" w:styleId="TytuZnak">
    <w:name w:val="Tytuł Znak"/>
    <w:link w:val="Tytu"/>
    <w:rsid w:val="006D3FF2"/>
    <w:rPr>
      <w:rFonts w:ascii="Times New Roman" w:eastAsia="Times New Roman" w:hAnsi="Times New Roman"/>
      <w:b/>
      <w:bCs/>
      <w:lang w:eastAsia="ar-SA"/>
    </w:rPr>
  </w:style>
  <w:style w:type="paragraph" w:styleId="Akapitzlist">
    <w:name w:val="List Paragraph"/>
    <w:basedOn w:val="Normalny"/>
    <w:qFormat/>
    <w:rsid w:val="006D3FF2"/>
    <w:pPr>
      <w:spacing w:after="0" w:line="240" w:lineRule="auto"/>
      <w:ind w:left="720"/>
      <w:contextualSpacing/>
    </w:pPr>
    <w:rPr>
      <w:rFonts w:ascii="Times New Roman" w:eastAsia="Times New Roman" w:hAnsi="Times New Roman"/>
      <w:sz w:val="20"/>
      <w:szCs w:val="20"/>
      <w:lang w:eastAsia="pl-PL"/>
    </w:rPr>
  </w:style>
  <w:style w:type="paragraph" w:customStyle="1" w:styleId="NoSpacing">
    <w:name w:val="No Spacing"/>
    <w:rsid w:val="00C4749C"/>
    <w:pPr>
      <w:widowControl w:val="0"/>
      <w:suppressAutoHyphens/>
    </w:pPr>
    <w:rPr>
      <w:rFonts w:ascii="Times New Roman" w:eastAsia="Times New Roman" w:hAnsi="Times New Roman"/>
      <w:kern w:val="2"/>
      <w:lang w:eastAsia="ar-SA"/>
    </w:rPr>
  </w:style>
  <w:style w:type="character" w:customStyle="1" w:styleId="Odwoaniedokomentarza1">
    <w:name w:val="Odwołanie do komentarza1"/>
    <w:rsid w:val="00C4749C"/>
    <w:rPr>
      <w:sz w:val="16"/>
      <w:szCs w:val="16"/>
    </w:rPr>
  </w:style>
  <w:style w:type="character" w:styleId="Odwoaniedokomentarza">
    <w:name w:val="annotation reference"/>
    <w:uiPriority w:val="99"/>
    <w:semiHidden/>
    <w:unhideWhenUsed/>
    <w:rsid w:val="004012FC"/>
    <w:rPr>
      <w:sz w:val="16"/>
      <w:szCs w:val="16"/>
    </w:rPr>
  </w:style>
  <w:style w:type="paragraph" w:styleId="Tekstkomentarza">
    <w:name w:val="annotation text"/>
    <w:basedOn w:val="Normalny"/>
    <w:link w:val="TekstkomentarzaZnak"/>
    <w:uiPriority w:val="99"/>
    <w:semiHidden/>
    <w:unhideWhenUsed/>
    <w:rsid w:val="004012FC"/>
    <w:rPr>
      <w:sz w:val="20"/>
      <w:szCs w:val="20"/>
      <w:lang/>
    </w:rPr>
  </w:style>
  <w:style w:type="character" w:customStyle="1" w:styleId="TekstkomentarzaZnak">
    <w:name w:val="Tekst komentarza Znak"/>
    <w:link w:val="Tekstkomentarza"/>
    <w:uiPriority w:val="99"/>
    <w:semiHidden/>
    <w:rsid w:val="004012FC"/>
    <w:rPr>
      <w:lang w:eastAsia="en-US"/>
    </w:rPr>
  </w:style>
  <w:style w:type="paragraph" w:styleId="Tematkomentarza">
    <w:name w:val="annotation subject"/>
    <w:basedOn w:val="Tekstkomentarza"/>
    <w:next w:val="Tekstkomentarza"/>
    <w:link w:val="TematkomentarzaZnak"/>
    <w:uiPriority w:val="99"/>
    <w:semiHidden/>
    <w:unhideWhenUsed/>
    <w:rsid w:val="004012FC"/>
    <w:rPr>
      <w:b/>
      <w:bCs/>
    </w:rPr>
  </w:style>
  <w:style w:type="character" w:customStyle="1" w:styleId="TematkomentarzaZnak">
    <w:name w:val="Temat komentarza Znak"/>
    <w:link w:val="Tematkomentarza"/>
    <w:uiPriority w:val="99"/>
    <w:semiHidden/>
    <w:rsid w:val="004012FC"/>
    <w:rPr>
      <w:b/>
      <w:bCs/>
      <w:lang w:eastAsia="en-US"/>
    </w:rPr>
  </w:style>
  <w:style w:type="paragraph" w:styleId="Poprawka">
    <w:name w:val="Revision"/>
    <w:hidden/>
    <w:uiPriority w:val="99"/>
    <w:semiHidden/>
    <w:rsid w:val="004012FC"/>
    <w:rPr>
      <w:sz w:val="22"/>
      <w:szCs w:val="22"/>
      <w:lang w:eastAsia="en-US"/>
    </w:rPr>
  </w:style>
  <w:style w:type="character" w:styleId="Pogrubienie">
    <w:name w:val="Strong"/>
    <w:uiPriority w:val="22"/>
    <w:qFormat/>
    <w:rsid w:val="00A9091A"/>
    <w:rPr>
      <w:b/>
      <w:bCs/>
    </w:rPr>
  </w:style>
  <w:style w:type="paragraph" w:customStyle="1" w:styleId="Default">
    <w:name w:val="Default"/>
    <w:rsid w:val="00A9091A"/>
    <w:pPr>
      <w:autoSpaceDE w:val="0"/>
      <w:autoSpaceDN w:val="0"/>
      <w:adjustRightInd w:val="0"/>
    </w:pPr>
    <w:rPr>
      <w:rFonts w:ascii="Cambria" w:hAnsi="Cambria" w:cs="Cambria"/>
      <w:color w:val="000000"/>
      <w:sz w:val="24"/>
      <w:szCs w:val="24"/>
      <w:lang w:eastAsia="en-US"/>
    </w:rPr>
  </w:style>
  <w:style w:type="paragraph" w:styleId="Bezodstpw">
    <w:name w:val="No Spacing"/>
    <w:qFormat/>
    <w:rsid w:val="00F621E6"/>
    <w:pPr>
      <w:suppressAutoHyphens/>
    </w:pPr>
    <w:rPr>
      <w:rFonts w:eastAsia="Arial"/>
      <w:sz w:val="22"/>
      <w:szCs w:val="22"/>
      <w:lang w:eastAsia="ar-SA"/>
    </w:rPr>
  </w:style>
  <w:style w:type="paragraph" w:customStyle="1" w:styleId="Zawartotabeli">
    <w:name w:val="Zawartość tabeli"/>
    <w:basedOn w:val="Normalny"/>
    <w:rsid w:val="00F621E6"/>
    <w:pPr>
      <w:suppressLineNumbers/>
      <w:suppressAutoHyphens/>
      <w:spacing w:after="0" w:line="240" w:lineRule="auto"/>
    </w:pPr>
    <w:rPr>
      <w:rFonts w:ascii="Times New Roman" w:eastAsia="Times New Roman" w:hAnsi="Times New Roman"/>
      <w:sz w:val="24"/>
      <w:szCs w:val="24"/>
      <w:lang w:eastAsia="ar-SA"/>
    </w:rPr>
  </w:style>
  <w:style w:type="character" w:styleId="Hipercze">
    <w:name w:val="Hyperlink"/>
    <w:rsid w:val="0038756F"/>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undacjaimag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2381</Words>
  <Characters>14288</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16636</CharactersWithSpaces>
  <SharedDoc>false</SharedDoc>
  <HLinks>
    <vt:vector size="6" baseType="variant">
      <vt:variant>
        <vt:i4>1048587</vt:i4>
      </vt:variant>
      <vt:variant>
        <vt:i4>0</vt:i4>
      </vt:variant>
      <vt:variant>
        <vt:i4>0</vt:i4>
      </vt:variant>
      <vt:variant>
        <vt:i4>5</vt:i4>
      </vt:variant>
      <vt:variant>
        <vt:lpwstr>http://www.fundacjaimago.pl/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aszek aszek</cp:lastModifiedBy>
  <cp:revision>2</cp:revision>
  <cp:lastPrinted>2018-04-04T20:23:00Z</cp:lastPrinted>
  <dcterms:created xsi:type="dcterms:W3CDTF">2018-09-12T16:54:00Z</dcterms:created>
  <dcterms:modified xsi:type="dcterms:W3CDTF">2018-09-12T16:54:00Z</dcterms:modified>
</cp:coreProperties>
</file>