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923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3545"/>
        <w:gridCol w:w="5953"/>
      </w:tblGrid>
      <w:tr>
        <w:trPr>
          <w:trHeight w:val="1119" w:hRule="atLeast"/>
        </w:trPr>
        <w:tc>
          <w:tcPr>
            <w:tcW w:w="9923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Lato" w:hAnsi="Lato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Lato" w:hAnsi="Lato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OŚWIADCZENIE NT PRZETWAR</w:t>
            </w:r>
            <w:r>
              <w:rPr>
                <w:rFonts w:eastAsia="Calibri" w:cs="Times New Roman" w:ascii="Lato" w:hAnsi="Lato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Z</w:t>
            </w:r>
            <w:r>
              <w:rPr>
                <w:rFonts w:eastAsia="Calibri" w:cs="Times New Roman" w:ascii="Lato" w:hAnsi="Lato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 xml:space="preserve">ANIA DANYCH OSOBOWYCH </w:t>
            </w:r>
          </w:p>
        </w:tc>
      </w:tr>
      <w:tr>
        <w:trPr>
          <w:trHeight w:val="1119" w:hRule="atLeast"/>
        </w:trPr>
        <w:tc>
          <w:tcPr>
            <w:tcW w:w="42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8"/>
              <w:contextualSpacing/>
              <w:jc w:val="both"/>
              <w:rPr>
                <w:rFonts w:ascii="Lato" w:hAnsi="Lato"/>
                <w:color w:themeColor="text1" w:val="000000"/>
                <w:sz w:val="20"/>
                <w:szCs w:val="20"/>
                <w:shd w:fill="FFFFFF" w:val="clear"/>
              </w:rPr>
            </w:pPr>
            <w:r>
              <w:rPr>
                <w:rFonts w:eastAsia="Calibri" w:cs="" w:ascii="Lato" w:hAnsi="Lato"/>
                <w:color w:themeColor="text1"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ato" w:hAnsi="Lato"/>
                <w:color w:themeColor="text1" w:val="000000"/>
                <w:sz w:val="20"/>
                <w:szCs w:val="20"/>
                <w:shd w:fill="FFFFFF" w:val="clear"/>
              </w:rPr>
            </w:pPr>
            <w:r>
              <w:rPr>
                <w:rFonts w:eastAsia="Calibri" w:cs="" w:ascii="Lato" w:hAnsi="Lato"/>
                <w:color w:themeColor="text1"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Tożsamość i dane kontaktowe administratora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Lato" w:hAnsi="Lato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Times New Roman" w:ascii="Lato" w:hAnsi="Lato"/>
                <w:color w:themeColor="text1" w:val="000000"/>
                <w:kern w:val="0"/>
                <w:sz w:val="22"/>
                <w:szCs w:val="22"/>
                <w:lang w:val="pl-PL" w:eastAsia="en-US" w:bidi="ar-SA"/>
              </w:rPr>
              <w:t xml:space="preserve">Administratorem Pani/Pana danych osobowych jest </w:t>
            </w:r>
            <w:r>
              <w:rPr>
                <w:rFonts w:eastAsia="Calibri" w:cs="Times New Roman" w:ascii="Lato" w:hAnsi="Lato"/>
                <w:b/>
                <w:bCs/>
                <w:color w:themeColor="text1" w:val="000000"/>
                <w:kern w:val="0"/>
                <w:sz w:val="22"/>
                <w:szCs w:val="22"/>
                <w:lang w:val="pl-PL" w:eastAsia="en-US" w:bidi="ar-SA"/>
              </w:rPr>
              <w:t xml:space="preserve">Marszałek Województwa Dolnośląskiego </w:t>
            </w:r>
            <w:r>
              <w:rPr>
                <w:rFonts w:eastAsia="Calibri" w:cs="Times New Roman" w:ascii="Lato" w:hAnsi="Lato"/>
                <w:color w:themeColor="text1" w:val="000000"/>
                <w:kern w:val="0"/>
                <w:sz w:val="22"/>
                <w:szCs w:val="22"/>
                <w:lang w:val="pl-PL" w:eastAsia="en-US" w:bidi="ar-SA"/>
              </w:rPr>
              <w:t>z siedzibą we Wrocławiu, Wybrzeże Słowackiego 12-14</w:t>
            </w:r>
            <w:r>
              <w:rPr>
                <w:rFonts w:eastAsia="Calibri" w:cs="" w:ascii="Lato" w:hAnsi="Lato"/>
                <w:kern w:val="0"/>
                <w:sz w:val="22"/>
                <w:szCs w:val="22"/>
                <w:lang w:val="pl-PL" w:eastAsia="en-US" w:bidi="ar-SA"/>
              </w:rPr>
              <w:t>, 50-41 Wrocław</w:t>
            </w:r>
          </w:p>
        </w:tc>
      </w:tr>
      <w:tr>
        <w:trPr>
          <w:trHeight w:val="1448" w:hRule="atLeast"/>
        </w:trPr>
        <w:tc>
          <w:tcPr>
            <w:tcW w:w="42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pacing w:lineRule="atLeast" w:line="215" w:before="0" w:after="158"/>
              <w:ind w:hanging="360" w:left="31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Web"/>
              <w:widowControl/>
              <w:spacing w:lineRule="atLeast" w:line="215" w:before="0" w:after="15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  <w:t>Dane kontaktowe inspektora ochrony danych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Web"/>
              <w:widowControl/>
              <w:spacing w:before="0" w:after="0"/>
              <w:jc w:val="left"/>
              <w:rPr>
                <w:rFonts w:ascii="Lato" w:hAnsi="Lato"/>
              </w:rPr>
            </w:pPr>
            <w:r>
              <w:rPr>
                <w:rFonts w:ascii="Lato" w:hAnsi="Lato"/>
                <w:color w:themeColor="text1" w:val="000000"/>
                <w:kern w:val="0"/>
                <w:sz w:val="22"/>
                <w:szCs w:val="22"/>
                <w:lang w:val="pl-PL" w:bidi="ar-SA"/>
              </w:rPr>
              <w:t xml:space="preserve">Wyznaczyliśmy Inspektora Ochrony Danych, z którym można się skontaktować za pomocą email: </w:t>
            </w:r>
            <w:r>
              <w:rPr>
                <w:rFonts w:ascii="Lato" w:hAnsi="Lato"/>
                <w:kern w:val="0"/>
                <w:sz w:val="22"/>
                <w:szCs w:val="22"/>
                <w:lang w:val="pl-PL" w:bidi="ar-SA"/>
              </w:rPr>
              <w:t>inspektor @dolnyslask.pl</w:t>
            </w:r>
            <w:r>
              <w:rPr>
                <w:rFonts w:ascii="Lato" w:hAnsi="Lato"/>
                <w:color w:themeColor="text1" w:val="000000"/>
                <w:kern w:val="0"/>
                <w:sz w:val="22"/>
                <w:szCs w:val="22"/>
                <w:lang w:val="pl-PL" w:bidi="ar-SA"/>
              </w:rPr>
              <w:t>, lub telefonicznie pod numerem</w:t>
            </w:r>
            <w:r>
              <w:rPr>
                <w:rFonts w:ascii="Lato" w:hAnsi="Lato"/>
                <w:kern w:val="0"/>
                <w:sz w:val="22"/>
                <w:szCs w:val="22"/>
                <w:lang w:val="pl-PL" w:bidi="ar-SA"/>
              </w:rPr>
              <w:t>:</w:t>
            </w:r>
            <w:r>
              <w:rPr>
                <w:rFonts w:eastAsia="Calibri" w:cs="Verdana" w:ascii="Lato" w:hAnsi="Lato"/>
                <w:kern w:val="0"/>
                <w:sz w:val="22"/>
                <w:szCs w:val="22"/>
                <w:lang w:val="pl-PL" w:bidi="ar-SA"/>
              </w:rPr>
              <w:t xml:space="preserve"> 71/ 776 96 68</w:t>
            </w: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  <w:br/>
              <w:t xml:space="preserve">ze strony przetwarzającego: </w:t>
              <w:br/>
              <w:t>Piotr Kuźniak</w:t>
              <w:br/>
              <w:t>piotr.kuzniak@fundacjaimago.pl</w:t>
            </w:r>
          </w:p>
        </w:tc>
      </w:tr>
      <w:tr>
        <w:trPr>
          <w:trHeight w:val="1411" w:hRule="atLeast"/>
        </w:trPr>
        <w:tc>
          <w:tcPr>
            <w:tcW w:w="42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pacing w:lineRule="atLeast" w:line="215" w:before="0" w:after="158"/>
              <w:ind w:hanging="360" w:left="31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Web"/>
              <w:widowControl/>
              <w:spacing w:lineRule="atLeast" w:line="215" w:before="0" w:after="15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  <w:t>Cele przetwarzania danych osobowych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eastAsia="Calibri" w:cs="" w:ascii="Lato" w:hAnsi="Lato"/>
                <w:kern w:val="0"/>
                <w:sz w:val="20"/>
                <w:szCs w:val="20"/>
                <w:lang w:val="pl-PL" w:eastAsia="en-US" w:bidi="ar-SA"/>
              </w:rPr>
              <w:t xml:space="preserve">Celem przetwarzania Pani/Pana danych osobowych </w:t>
            </w:r>
            <w:r>
              <w:rPr>
                <w:rFonts w:eastAsia="Calibri" w:cs="" w:ascii="Lato" w:hAnsi="Lato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jest realizacja zadania publicznego „Asystentura osób starszych – subregion wałbrzyski 2025 - 2026”, sfinansowanego z budżetu Samorządu Województwa  Dolnośląskiego w ramach zadania 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Działalności na rzecz osób w wieku emerytalnym</w:t>
            </w:r>
          </w:p>
        </w:tc>
      </w:tr>
      <w:tr>
        <w:trPr>
          <w:trHeight w:val="2778" w:hRule="atLeast"/>
        </w:trPr>
        <w:tc>
          <w:tcPr>
            <w:tcW w:w="42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pacing w:lineRule="atLeast" w:line="215" w:before="0" w:after="158"/>
              <w:ind w:hanging="360" w:left="31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Web"/>
              <w:widowControl/>
              <w:spacing w:lineRule="atLeast" w:line="215" w:before="0" w:after="15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  <w:t>Podstawy prawne przetwarzania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eastAsia="Calibri" w:cs="Times New Roman" w:ascii="Lato" w:hAnsi="Lato"/>
                <w:kern w:val="0"/>
                <w:sz w:val="20"/>
                <w:szCs w:val="20"/>
                <w:lang w:val="pl-PL" w:eastAsia="en-US" w:bidi="ar-SA"/>
              </w:rPr>
              <w:t xml:space="preserve">Podstawą prawną przetwarzania </w:t>
            </w:r>
            <w:r>
              <w:rPr>
                <w:rFonts w:eastAsia="Calibri" w:cs="Times New Roman" w:ascii="Lato" w:hAnsi="Lato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 xml:space="preserve">Pani/Pana </w:t>
            </w:r>
            <w:r>
              <w:rPr>
                <w:rFonts w:eastAsia="Calibri" w:cs="Times New Roman" w:ascii="Lato" w:hAnsi="Lato"/>
                <w:kern w:val="0"/>
                <w:sz w:val="20"/>
                <w:szCs w:val="20"/>
                <w:lang w:val="pl-PL" w:eastAsia="en-US" w:bidi="ar-SA"/>
              </w:rPr>
              <w:t xml:space="preserve">danych osobowych jest art. 6 ust.1 lit a) </w:t>
            </w:r>
            <w:r>
              <w:rPr>
                <w:rFonts w:eastAsia="Times New Roman" w:cs="Times New Roman" w:ascii="Lato" w:hAnsi="Lato"/>
                <w:bCs/>
                <w:kern w:val="0"/>
                <w:sz w:val="20"/>
                <w:szCs w:val="20"/>
                <w:lang w:val="pl-PL" w:eastAsia="pl-PL" w:bidi="ar-SA"/>
              </w:rPr>
              <w:t xml:space="preserve">rozporządzenia Parlamentu Europejskiego i Rady (UE) 2016/679 </w:t>
              <w:br/>
              <w:t xml:space="preserve">z 27.4.2016 r. w sprawie ochrony osób fizycznych </w:t>
              <w:br/>
              <w:t xml:space="preserve">w związku z przetwarzaniem danych osobowych </w:t>
              <w:br/>
              <w:t xml:space="preserve">i w sprawie swobodnego przepływu takich danych oraz uchylenia dyrektywy 95/46/WE (ogólne rozporządzenie o ochronie danych) (tj. </w:t>
            </w:r>
            <w:r>
              <w:rPr>
                <w:rFonts w:eastAsia="Times New Roman" w:cs="Times New Roman" w:ascii="Lato" w:hAnsi="Lato"/>
                <w:b/>
                <w:bCs/>
                <w:kern w:val="0"/>
                <w:sz w:val="20"/>
                <w:szCs w:val="20"/>
                <w:lang w:val="pl-PL" w:eastAsia="pl-PL" w:bidi="ar-SA"/>
              </w:rPr>
              <w:t>przetwarzanie danych osobowych odbywa się na podstawie udzielonej zgody</w:t>
            </w:r>
            <w:r>
              <w:rPr>
                <w:rFonts w:eastAsia="Times New Roman" w:cs="Times New Roman" w:ascii="Lato" w:hAnsi="Lato"/>
                <w:bCs/>
                <w:kern w:val="0"/>
                <w:sz w:val="20"/>
                <w:szCs w:val="20"/>
                <w:lang w:val="pl-PL" w:eastAsia="pl-PL" w:bidi="ar-SA"/>
              </w:rPr>
              <w:t>).</w:t>
            </w:r>
          </w:p>
        </w:tc>
      </w:tr>
      <w:tr>
        <w:trPr>
          <w:trHeight w:val="2024" w:hRule="atLeast"/>
        </w:trPr>
        <w:tc>
          <w:tcPr>
            <w:tcW w:w="42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pacing w:lineRule="atLeast" w:line="215" w:before="0" w:after="158"/>
              <w:ind w:hanging="360" w:left="31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Web"/>
              <w:widowControl/>
              <w:spacing w:lineRule="atLeast" w:line="215" w:before="0" w:after="15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  <w:t>Podmiot przetwarzający dane osobowe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eastAsia="Calibri" w:cs="" w:ascii="Lato" w:hAnsi="Lato"/>
                <w:kern w:val="0"/>
                <w:sz w:val="20"/>
                <w:szCs w:val="20"/>
                <w:lang w:val="pl-PL" w:eastAsia="en-US" w:bidi="ar-SA"/>
              </w:rPr>
              <w:t xml:space="preserve">Podmiotem przetwarzającym dane osobowe jest Fundacja Imago, realizująca zadanie publiczne „Asystentura osób starszych – subregion wałbrzyski 2025 - 2026”. Podmiot przetwarzający zapewnia, że do przetwarzania Pan/Pani danych osobowych zostaną dopuszczone wyłącznie osoby posiadające upoważnienie nadane przez Podmiot.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eastAsia="Calibri" w:cs="" w:ascii="Lato" w:hAnsi="Lato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pacing w:lineRule="atLeast" w:line="215" w:before="0" w:after="158"/>
              <w:ind w:hanging="360" w:left="31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Web"/>
              <w:widowControl/>
              <w:spacing w:lineRule="atLeast" w:line="215" w:before="0" w:after="15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  <w:t>Okres, przez który dane osobowe będą przechowywane, a gdy nie jest to możliwe, kryteria ustalania tego okresu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both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kern w:val="0"/>
                <w:sz w:val="20"/>
                <w:szCs w:val="20"/>
                <w:lang w:val="pl-PL" w:bidi="ar-SA"/>
              </w:rPr>
              <w:t>Pani/Pana dane osobowe będą przetwarzane zgodnie z obowiązującymi przepisami prawa, do czasu ustania celu ich przetwarzania.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eastAsia="Calibri" w:cs="" w:ascii="Lato" w:hAnsi="Lato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eastAsia="Calibri" w:cs="" w:ascii="Lato" w:hAnsi="Lato"/>
                <w:kern w:val="0"/>
                <w:sz w:val="20"/>
                <w:szCs w:val="20"/>
                <w:lang w:val="pl-PL" w:eastAsia="en-US" w:bidi="ar-SA"/>
              </w:rPr>
              <w:t xml:space="preserve">Okres przechowywania dokumentacji w sprawach uczestnictwa w </w:t>
            </w:r>
            <w:r>
              <w:rPr>
                <w:rFonts w:eastAsia="Calibri" w:cs="" w:ascii="Lato" w:hAnsi="Lato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zadaniu publicznym ,,Asystentura osób starszych – subregion wałbrzyski 2025 - 2026”, sfinansowanego z budżetu  Samorządu Województwa  Dolnośląskiego w ramach zadania 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 xml:space="preserve">Działalności na rzecz osób w wieku emerytalnym  </w:t>
            </w:r>
            <w:r>
              <w:rPr>
                <w:rFonts w:eastAsia="Calibri" w:cs="" w:ascii="Lato" w:hAnsi="Lato"/>
                <w:bCs/>
                <w:kern w:val="0"/>
                <w:sz w:val="20"/>
                <w:szCs w:val="20"/>
                <w:lang w:val="pl-PL" w:eastAsia="en-US" w:bidi="ar-SA"/>
              </w:rPr>
              <w:t>w</w:t>
            </w:r>
            <w:r>
              <w:rPr>
                <w:rFonts w:eastAsia="Calibri" w:cs="" w:ascii="Lato" w:hAnsi="Lato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 xml:space="preserve">ynosi </w:t>
            </w:r>
            <w:r>
              <w:rPr>
                <w:rFonts w:eastAsia="Calibri" w:cs="" w:ascii="Lato" w:hAnsi="Lato"/>
                <w:b/>
                <w:bCs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5 lat</w:t>
            </w:r>
            <w:r>
              <w:rPr>
                <w:rFonts w:eastAsia="Calibri" w:cs="" w:ascii="Lato" w:hAnsi="Lato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 w:ascii="Lato" w:hAnsi="Lato"/>
                <w:kern w:val="0"/>
                <w:sz w:val="20"/>
                <w:szCs w:val="20"/>
                <w:lang w:val="pl-PL" w:eastAsia="en-US" w:bidi="ar-SA"/>
              </w:rPr>
              <w:t>licząc od dnia 1 stycznia roku następnego od daty zakończenia uczestnictwa.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both"/>
              <w:textAlignment w:val="baseline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kern w:val="0"/>
                <w:sz w:val="20"/>
                <w:szCs w:val="20"/>
                <w:lang w:val="pl-PL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>
          <w:trHeight w:val="1506" w:hRule="atLeast"/>
        </w:trPr>
        <w:tc>
          <w:tcPr>
            <w:tcW w:w="42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pacing w:lineRule="atLeast" w:line="215" w:before="0" w:after="158"/>
              <w:ind w:hanging="360" w:left="31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Web"/>
              <w:widowControl/>
              <w:spacing w:lineRule="atLeast" w:line="215" w:before="0" w:after="15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  <w:t>Informacje o przysługujących osobie, której dane dotyczą prawach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Web"/>
              <w:widowControl/>
              <w:spacing w:lineRule="atLeast" w:line="215" w:before="0" w:after="15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kern w:val="0"/>
                <w:sz w:val="20"/>
                <w:szCs w:val="20"/>
                <w:lang w:val="pl-PL" w:bidi="ar-SA"/>
              </w:rPr>
              <w:t xml:space="preserve">Przysługuje Pani/Panu prawo dostępu do swoich danych oraz ich sprostowania i uzupełnienia niekompletnych danych, w przypadku ustania celu, dla którego były przetwarzane prawo do ich usunięcia lub ograniczenia przetwarzania. </w:t>
            </w:r>
          </w:p>
        </w:tc>
      </w:tr>
      <w:tr>
        <w:trPr>
          <w:trHeight w:val="1544" w:hRule="atLeast"/>
        </w:trPr>
        <w:tc>
          <w:tcPr>
            <w:tcW w:w="42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pacing w:lineRule="atLeast" w:line="215" w:before="0" w:after="158"/>
              <w:ind w:hanging="360" w:left="31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Web"/>
              <w:widowControl/>
              <w:spacing w:lineRule="atLeast" w:line="215" w:before="0" w:after="15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kern w:val="0"/>
                <w:sz w:val="20"/>
                <w:szCs w:val="20"/>
                <w:lang w:val="pl-PL" w:bidi="ar-SA"/>
              </w:rPr>
              <w:t>Jeżeli przetwarzanie odbywa się na podstawie zgody, informacje o prawie do jej  cofnięcia, w dowolnym momencie bez wpływu na zgodność z prawem przetwarzania, którego dokonano na jej podstawie przed jej cofnięciem.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eastAsia="Calibri" w:cs="" w:ascii="Lato" w:hAnsi="Lato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Lato" w:hAnsi="Lato" w:cs="Times New Roman"/>
                <w:color w:themeColor="text1" w:val="000000"/>
                <w:sz w:val="20"/>
                <w:szCs w:val="20"/>
              </w:rPr>
            </w:pPr>
            <w:r>
              <w:rPr>
                <w:rFonts w:eastAsia="Calibri" w:cs="" w:ascii="Lato" w:hAnsi="Lato"/>
                <w:color w:val="333333"/>
                <w:kern w:val="0"/>
                <w:sz w:val="20"/>
                <w:szCs w:val="20"/>
                <w:lang w:val="pl-PL" w:eastAsia="en-US" w:bidi="ar-SA"/>
              </w:rPr>
              <w:t>W przypadku gdy przetwarzanie odbywa się na podstawie udzielonej zgody, p</w:t>
            </w:r>
            <w:r>
              <w:rPr>
                <w:rFonts w:eastAsia="Calibri" w:cs="" w:ascii="Lato" w:hAnsi="Lato"/>
                <w:kern w:val="0"/>
                <w:sz w:val="20"/>
                <w:szCs w:val="20"/>
                <w:lang w:val="pl-PL" w:eastAsia="en-US" w:bidi="ar-SA"/>
              </w:rPr>
              <w:t>rzysługuje Pani/Panu prawo do</w:t>
            </w:r>
            <w:r>
              <w:rPr>
                <w:rFonts w:eastAsia="Calibri" w:cs="" w:ascii="Lato" w:hAnsi="Lato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wycofania zgody w dowolnym momencie</w:t>
            </w:r>
            <w:r>
              <w:rPr>
                <w:rFonts w:eastAsia="Calibri" w:cs="" w:ascii="Lato" w:hAnsi="Lato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</w:tr>
      <w:tr>
        <w:trPr>
          <w:trHeight w:val="1415" w:hRule="atLeast"/>
        </w:trPr>
        <w:tc>
          <w:tcPr>
            <w:tcW w:w="42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pacing w:lineRule="atLeast" w:line="215" w:before="0" w:after="158"/>
              <w:ind w:hanging="360" w:left="31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Web"/>
              <w:widowControl/>
              <w:spacing w:lineRule="atLeast" w:line="215" w:before="0" w:after="15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  <w:t>Informacje o prawie wniesienia skargi do organu nadzorczego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Lato" w:hAnsi="Lato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 xml:space="preserve">Przysługuje Pani/Panu prawo do wniesienia skargi do organu nadzorczego [tj.: Prezesa Urzędu Ochrony Danych Osobowych, z siedzibą w </w:t>
            </w:r>
            <w:r>
              <w:rPr>
                <w:rFonts w:eastAsia="Calibri" w:cs="Times New Roman" w:ascii="Lato" w:hAnsi="Lato"/>
                <w:color w:val="000000"/>
                <w:kern w:val="0"/>
                <w:sz w:val="20"/>
                <w:szCs w:val="20"/>
                <w:lang w:val="pl-PL" w:eastAsia="en-US" w:bidi="ar-SA"/>
              </w:rPr>
              <w:t>Warszawie (00-193) przy ul. Stawki 2].</w:t>
            </w:r>
          </w:p>
        </w:tc>
      </w:tr>
      <w:tr>
        <w:trPr>
          <w:trHeight w:val="1970" w:hRule="atLeast"/>
        </w:trPr>
        <w:tc>
          <w:tcPr>
            <w:tcW w:w="42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pacing w:lineRule="atLeast" w:line="215" w:before="0" w:after="158"/>
              <w:ind w:hanging="360" w:left="31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Web"/>
              <w:widowControl/>
              <w:spacing w:lineRule="atLeast" w:line="215" w:before="0" w:after="15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  <w:t>Informacje, czy podanie danych osobowych jest wymogiem ustawowym lub umownym lub warunkiem zawarcia umowy oraz czy osoba, której dane dotyczą, jest zobowiązana do ich podania i jakie są ewentualne konsekwencje niepodania danych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Web"/>
              <w:widowControl/>
              <w:spacing w:lineRule="atLeast" w:line="215" w:before="0" w:after="158"/>
              <w:jc w:val="both"/>
              <w:textAlignment w:val="baseline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  <w:t xml:space="preserve">Podanie danych osobowych jest dobrowolne lecz konieczne do przystąpienia i uczestnictwa w </w:t>
            </w:r>
            <w:r>
              <w:rPr>
                <w:rFonts w:ascii="Lato" w:hAnsi="Lato"/>
                <w:b/>
                <w:bCs/>
                <w:kern w:val="0"/>
                <w:sz w:val="20"/>
                <w:szCs w:val="20"/>
                <w:lang w:val="pl-PL" w:bidi="ar-SA"/>
              </w:rPr>
              <w:t>zadaniu publicznym  „</w:t>
            </w:r>
            <w:r>
              <w:rPr>
                <w:rFonts w:ascii="Lato" w:hAnsi="Lato"/>
                <w:b/>
                <w:kern w:val="0"/>
                <w:sz w:val="20"/>
                <w:szCs w:val="20"/>
                <w:lang w:val="pl-PL" w:bidi="ar-SA"/>
              </w:rPr>
              <w:t>Asystentura osób starszych – subregion wałbrzyski 2025 - 2026’’</w:t>
            </w:r>
            <w:r>
              <w:rPr>
                <w:rFonts w:ascii="Lato" w:hAnsi="Lato"/>
                <w:b/>
                <w:bCs/>
                <w:kern w:val="0"/>
                <w:sz w:val="20"/>
                <w:szCs w:val="20"/>
                <w:lang w:val="pl-PL" w:bidi="ar-SA"/>
              </w:rPr>
              <w:t xml:space="preserve">, sfinansowanego z budżetu Samorządu Województwa Dolnośląskiego w ramach zadania </w:t>
            </w:r>
            <w:r>
              <w:rPr>
                <w:kern w:val="0"/>
                <w:sz w:val="22"/>
                <w:szCs w:val="22"/>
                <w:lang w:val="pl-PL" w:bidi="ar-SA"/>
              </w:rPr>
              <w:t xml:space="preserve">Działalności na rzecz osób w wieku emerytalnym  </w:t>
            </w:r>
            <w:r>
              <w:rPr>
                <w:rFonts w:ascii="Lato" w:hAnsi="Lato"/>
                <w:b/>
                <w:bCs/>
                <w:kern w:val="0"/>
                <w:sz w:val="20"/>
                <w:szCs w:val="20"/>
                <w:lang w:val="pl-PL" w:bidi="ar-SA"/>
              </w:rPr>
              <w:t>- przyznanie usługi na podstawie diagnozy, karty zgłoszenia do programu, monitorowanie realizacji usługi</w:t>
            </w:r>
            <w:r>
              <w:rPr>
                <w:rFonts w:eastAsia="MS Mincho" w:ascii="Lato" w:hAnsi="Lato"/>
                <w:b/>
                <w:bCs/>
                <w:iCs/>
                <w:kern w:val="0"/>
                <w:sz w:val="20"/>
                <w:szCs w:val="20"/>
                <w:lang w:val="pl-PL" w:bidi="ar-SA"/>
              </w:rPr>
              <w:t>.</w:t>
            </w:r>
          </w:p>
        </w:tc>
      </w:tr>
      <w:tr>
        <w:trPr>
          <w:trHeight w:val="1353" w:hRule="atLeast"/>
        </w:trPr>
        <w:tc>
          <w:tcPr>
            <w:tcW w:w="425" w:type="dxa"/>
            <w:tcBorders/>
          </w:tcPr>
          <w:p>
            <w:pPr>
              <w:pStyle w:val="NormalWeb"/>
              <w:widowControl/>
              <w:numPr>
                <w:ilvl w:val="0"/>
                <w:numId w:val="1"/>
              </w:numPr>
              <w:spacing w:lineRule="atLeast" w:line="215" w:before="0" w:after="158"/>
              <w:ind w:hanging="360" w:left="31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themeColor="text1" w:val="000000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Web"/>
              <w:widowControl/>
              <w:spacing w:lineRule="atLeast" w:line="215" w:before="0" w:after="15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kern w:val="0"/>
                <w:sz w:val="20"/>
                <w:szCs w:val="20"/>
                <w:lang w:val="pl-PL" w:bidi="ar-SA"/>
              </w:rPr>
              <w:t>inne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Web"/>
              <w:widowControl/>
              <w:spacing w:lineRule="atLeast" w:line="215" w:before="0" w:after="158"/>
              <w:jc w:val="both"/>
              <w:textAlignment w:val="baseline"/>
              <w:rPr>
                <w:rFonts w:ascii="Lato" w:hAnsi="Lato"/>
                <w:color w:themeColor="text1"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kern w:val="0"/>
                <w:sz w:val="20"/>
                <w:szCs w:val="20"/>
                <w:lang w:val="pl-PL" w:bidi="ar-SA"/>
              </w:rPr>
              <w:t>Pani/Pana dane nie będą przekazywane do państwa trzeciego lub organizacji międzynarodowej, a także nie będą podlegały personalizacji ani zautomatyzowanemu podejmowaniu decyzji.</w:t>
            </w:r>
          </w:p>
        </w:tc>
      </w:tr>
    </w:tbl>
    <w:p>
      <w:pPr>
        <w:pStyle w:val="Normal"/>
        <w:jc w:val="right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</w:r>
    </w:p>
    <w:p>
      <w:pPr>
        <w:pStyle w:val="Normal"/>
        <w:jc w:val="right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</w:r>
    </w:p>
    <w:p>
      <w:pPr>
        <w:pStyle w:val="Normal"/>
        <w:jc w:val="right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</w:r>
    </w:p>
    <w:p>
      <w:pPr>
        <w:pStyle w:val="Normal"/>
        <w:jc w:val="right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………………………………………………………</w:t>
      </w:r>
      <w:r>
        <w:rPr>
          <w:rFonts w:ascii="Lato" w:hAnsi="Lato"/>
          <w:sz w:val="16"/>
          <w:szCs w:val="16"/>
        </w:rPr>
        <w:t>..</w:t>
      </w:r>
    </w:p>
    <w:p>
      <w:pPr>
        <w:pStyle w:val="Normal"/>
        <w:ind w:firstLine="708" w:left="5664"/>
        <w:jc w:val="center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podpis</w:t>
      </w:r>
    </w:p>
    <w:sectPr>
      <w:type w:val="nextPage"/>
      <w:pgSz w:w="11906" w:h="16838"/>
      <w:pgMar w:left="1417" w:right="1417" w:gutter="0" w:header="0" w:top="1418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Lato"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2f87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54c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6b44"/>
    <w:rPr>
      <w:color w:themeColor="hyperlink"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76c2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b76c2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76c2a"/>
    <w:rPr>
      <w:b/>
      <w:bCs/>
      <w:sz w:val="20"/>
      <w:szCs w:val="20"/>
    </w:rPr>
  </w:style>
  <w:style w:type="character" w:styleId="fn-ref" w:customStyle="1">
    <w:name w:val="fn-ref"/>
    <w:basedOn w:val="DefaultParagraphFont"/>
    <w:qFormat/>
    <w:rsid w:val="00501ba5"/>
    <w:rPr/>
  </w:style>
  <w:style w:type="character" w:styleId="NagwekZnak" w:customStyle="1">
    <w:name w:val="Nagłówek Znak"/>
    <w:basedOn w:val="DefaultParagraphFont"/>
    <w:uiPriority w:val="99"/>
    <w:qFormat/>
    <w:rsid w:val="00363a0e"/>
    <w:rPr/>
  </w:style>
  <w:style w:type="character" w:styleId="StopkaZnak" w:customStyle="1">
    <w:name w:val="Stopka Znak"/>
    <w:basedOn w:val="DefaultParagraphFont"/>
    <w:uiPriority w:val="99"/>
    <w:qFormat/>
    <w:rsid w:val="00363a0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e2f87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6d73f0"/>
    <w:pPr>
      <w:spacing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54c25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b76c2a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b76c2a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63a0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363a0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d73f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BE2FD33-FE86-47EC-A2F3-10D534B9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LibreOffice/25.2.4.3$Windows_X86_64 LibreOffice_project/33e196637044ead23f5c3226cde09b47731f7e27</Application>
  <AppVersion>15.0000</AppVersion>
  <Pages>2</Pages>
  <Words>516</Words>
  <Characters>3479</Characters>
  <CharactersWithSpaces>3976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2023-05-29T08:37:00Z</dcterms:created>
  <dc:creator>Microsoft Office User</dc:creator>
  <dc:description/>
  <dc:language>pl-PL</dc:language>
  <cp:lastModifiedBy/>
  <cp:lastPrinted>2020-10-20T14:33:00Z</cp:lastPrinted>
  <dcterms:modified xsi:type="dcterms:W3CDTF">2025-07-31T12:44:48Z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