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01" w:rsidRPr="00BA6E01" w:rsidRDefault="00BA6E01" w:rsidP="00015138">
      <w:pPr>
        <w:pStyle w:val="Nagwek1"/>
        <w:keepNext w:val="0"/>
        <w:spacing w:before="480" w:line="276" w:lineRule="auto"/>
        <w:jc w:val="center"/>
        <w:rPr>
          <w:b w:val="0"/>
          <w:sz w:val="22"/>
          <w:szCs w:val="22"/>
        </w:rPr>
      </w:pPr>
    </w:p>
    <w:p w:rsidR="00BA6E01" w:rsidRPr="002D0F97" w:rsidRDefault="00BA6E01" w:rsidP="00015138">
      <w:pPr>
        <w:pStyle w:val="Nagwek1"/>
        <w:keepNext w:val="0"/>
        <w:spacing w:before="480" w:line="276" w:lineRule="auto"/>
        <w:jc w:val="center"/>
        <w:rPr>
          <w:sz w:val="22"/>
          <w:szCs w:val="22"/>
        </w:rPr>
      </w:pPr>
      <w:bookmarkStart w:id="0" w:name="_484n1isorn3t" w:colFirst="0" w:colLast="0"/>
      <w:bookmarkEnd w:id="0"/>
      <w:r w:rsidRPr="002D0F97">
        <w:rPr>
          <w:sz w:val="22"/>
          <w:szCs w:val="22"/>
        </w:rPr>
        <w:t>REGULAMIN REALIZACJI PROGRAMU „ASYSTENT OSOBISTY</w:t>
      </w:r>
      <w:r w:rsidR="0001195A">
        <w:rPr>
          <w:sz w:val="22"/>
          <w:szCs w:val="22"/>
        </w:rPr>
        <w:t xml:space="preserve"> OSOBY</w:t>
      </w:r>
      <w:r w:rsidRPr="002D0F97">
        <w:rPr>
          <w:sz w:val="22"/>
          <w:szCs w:val="22"/>
        </w:rPr>
        <w:t xml:space="preserve"> Z NIEPEŁNOSPRAWNOŚCIAMI” – EDYCJA 2022</w:t>
      </w:r>
    </w:p>
    <w:p w:rsidR="00BA6E01" w:rsidRPr="002D0F97" w:rsidRDefault="00BA6E01" w:rsidP="00015138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:rsidR="00BA6E01" w:rsidRPr="002D0F97" w:rsidRDefault="00BA6E01" w:rsidP="00015138">
      <w:pPr>
        <w:pStyle w:val="Nagwek1"/>
        <w:keepNext w:val="0"/>
        <w:spacing w:before="480" w:line="276" w:lineRule="auto"/>
        <w:jc w:val="center"/>
        <w:rPr>
          <w:sz w:val="22"/>
          <w:szCs w:val="22"/>
        </w:rPr>
      </w:pPr>
      <w:bookmarkStart w:id="1" w:name="_wnynib1dcebi" w:colFirst="0" w:colLast="0"/>
      <w:bookmarkEnd w:id="1"/>
      <w:r w:rsidRPr="002D0F97">
        <w:rPr>
          <w:sz w:val="22"/>
          <w:szCs w:val="22"/>
        </w:rPr>
        <w:t>§1 Zasady ogólne</w:t>
      </w:r>
    </w:p>
    <w:p w:rsidR="00BA6E01" w:rsidRPr="002D0F97" w:rsidRDefault="00BA6E01" w:rsidP="00015138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:rsidR="00BA6E01" w:rsidRPr="00BA6E01" w:rsidRDefault="002D0F97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2" w:name="_sxjfi95c2veu" w:colFirst="0" w:colLast="0"/>
      <w:bookmarkEnd w:id="2"/>
      <w:r>
        <w:rPr>
          <w:b w:val="0"/>
          <w:sz w:val="22"/>
          <w:szCs w:val="22"/>
        </w:rPr>
        <w:t>1.</w:t>
      </w:r>
      <w:r w:rsidR="00BA6E01" w:rsidRPr="00BA6E01">
        <w:rPr>
          <w:b w:val="0"/>
          <w:sz w:val="22"/>
          <w:szCs w:val="22"/>
        </w:rPr>
        <w:t>Podstawą prawną Programu jest art. 7 ust. 5 oraz art. 13 ustawy z dnia 23 października 2018 r. o Funduszu Solidarnościowym.</w:t>
      </w:r>
    </w:p>
    <w:p w:rsidR="00BA6E01" w:rsidRPr="00BA6E01" w:rsidRDefault="002D0F97" w:rsidP="00146ACB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3" w:name="_v9xrac2fnusq" w:colFirst="0" w:colLast="0"/>
      <w:bookmarkEnd w:id="3"/>
      <w:r>
        <w:rPr>
          <w:b w:val="0"/>
          <w:sz w:val="22"/>
          <w:szCs w:val="22"/>
        </w:rPr>
        <w:t xml:space="preserve">2. </w:t>
      </w:r>
      <w:r w:rsidR="00BA6E01" w:rsidRPr="00BA6E01">
        <w:rPr>
          <w:b w:val="0"/>
          <w:sz w:val="22"/>
          <w:szCs w:val="22"/>
        </w:rPr>
        <w:t>Program finansowany jest z Funduszu Solidarnościowego. Uczestnik Programu nie ponosi odpłatności za usługi świadczone w ramach Programu.</w:t>
      </w:r>
    </w:p>
    <w:p w:rsidR="00BA6E01" w:rsidRPr="00BA6E01" w:rsidRDefault="002D0F97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4" w:name="_onuo1erlj2zr" w:colFirst="0" w:colLast="0"/>
      <w:bookmarkEnd w:id="4"/>
      <w:r>
        <w:rPr>
          <w:b w:val="0"/>
          <w:sz w:val="22"/>
          <w:szCs w:val="22"/>
        </w:rPr>
        <w:t xml:space="preserve">3. </w:t>
      </w:r>
      <w:r w:rsidR="00BA6E01" w:rsidRPr="00BA6E01">
        <w:rPr>
          <w:b w:val="0"/>
          <w:sz w:val="22"/>
          <w:szCs w:val="22"/>
        </w:rPr>
        <w:t xml:space="preserve">Program „Asystent osobisty osoby </w:t>
      </w:r>
      <w:r w:rsidR="002266FD">
        <w:rPr>
          <w:b w:val="0"/>
          <w:sz w:val="22"/>
          <w:szCs w:val="22"/>
        </w:rPr>
        <w:t>z niepełnosprawnościami</w:t>
      </w:r>
      <w:r w:rsidR="00BA6E01" w:rsidRPr="00BA6E01">
        <w:rPr>
          <w:b w:val="0"/>
          <w:sz w:val="22"/>
          <w:szCs w:val="22"/>
        </w:rPr>
        <w:t xml:space="preserve">” – edycja 2022 </w:t>
      </w:r>
      <w:r w:rsidR="00146ACB">
        <w:rPr>
          <w:b w:val="0"/>
          <w:sz w:val="22"/>
          <w:szCs w:val="22"/>
        </w:rPr>
        <w:t>jest realizowany przez</w:t>
      </w:r>
      <w:r w:rsidR="00146ACB" w:rsidRPr="00BA6E01">
        <w:rPr>
          <w:b w:val="0"/>
          <w:sz w:val="22"/>
          <w:szCs w:val="22"/>
        </w:rPr>
        <w:t xml:space="preserve"> Fundacja Imago</w:t>
      </w:r>
      <w:r w:rsidR="002266FD">
        <w:rPr>
          <w:b w:val="0"/>
          <w:sz w:val="22"/>
          <w:szCs w:val="22"/>
        </w:rPr>
        <w:t xml:space="preserve"> </w:t>
      </w:r>
      <w:r w:rsidR="00BA6E01" w:rsidRPr="00BA6E01">
        <w:rPr>
          <w:b w:val="0"/>
          <w:sz w:val="22"/>
          <w:szCs w:val="22"/>
        </w:rPr>
        <w:t>na terenie: m. Wrocław, powiatu wrocławskiego, trzebnickiego, oleśnickiego, ząbkowickiego, dzierżoniowskiego, świdnickiego, kłodzkiego,</w:t>
      </w:r>
      <w:r w:rsidR="00013CF5">
        <w:rPr>
          <w:b w:val="0"/>
          <w:sz w:val="22"/>
          <w:szCs w:val="22"/>
        </w:rPr>
        <w:t xml:space="preserve"> </w:t>
      </w:r>
      <w:r w:rsidR="00BA6E01" w:rsidRPr="00BA6E01">
        <w:rPr>
          <w:b w:val="0"/>
          <w:sz w:val="22"/>
          <w:szCs w:val="22"/>
        </w:rPr>
        <w:t>wałbrzyskiego, m. Bytom, m. Dąbrowa Górnicza oraz m. Będzin</w:t>
      </w:r>
      <w:r w:rsidR="00146ACB">
        <w:rPr>
          <w:b w:val="0"/>
          <w:sz w:val="22"/>
          <w:szCs w:val="22"/>
        </w:rPr>
        <w:t>.</w:t>
      </w:r>
    </w:p>
    <w:p w:rsidR="00BA6E01" w:rsidRPr="00BA6E01" w:rsidRDefault="002D0F97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5" w:name="_1hoikutdo8t7" w:colFirst="0" w:colLast="0"/>
      <w:bookmarkEnd w:id="5"/>
      <w:r>
        <w:rPr>
          <w:b w:val="0"/>
          <w:sz w:val="22"/>
          <w:szCs w:val="22"/>
        </w:rPr>
        <w:t xml:space="preserve">4. </w:t>
      </w:r>
      <w:r w:rsidR="00BA6E01" w:rsidRPr="00BA6E01">
        <w:rPr>
          <w:b w:val="0"/>
          <w:sz w:val="22"/>
          <w:szCs w:val="22"/>
        </w:rPr>
        <w:t>Celem Programu jest pomoc uczestnikom Programu w wykonywaniu codziennych czynności oraz funkcjonowaniu w życiu społecznym.</w:t>
      </w:r>
    </w:p>
    <w:p w:rsidR="00BA6E01" w:rsidRPr="00BA6E01" w:rsidRDefault="002D0F97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6" w:name="_wuwdhiaj7664" w:colFirst="0" w:colLast="0"/>
      <w:bookmarkEnd w:id="6"/>
      <w:r>
        <w:rPr>
          <w:b w:val="0"/>
          <w:sz w:val="22"/>
          <w:szCs w:val="22"/>
        </w:rPr>
        <w:t xml:space="preserve">5. </w:t>
      </w:r>
      <w:r w:rsidR="00BA6E01" w:rsidRPr="00BA6E01">
        <w:rPr>
          <w:b w:val="0"/>
          <w:sz w:val="22"/>
          <w:szCs w:val="22"/>
        </w:rPr>
        <w:t>Program adresowany jest do mieszkańców:</w:t>
      </w:r>
    </w:p>
    <w:p w:rsidR="00BA6E01" w:rsidRPr="00BA6E01" w:rsidRDefault="00BA6E01" w:rsidP="00015138">
      <w:pPr>
        <w:pStyle w:val="Normalny1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</w:rPr>
      </w:pPr>
      <w:r w:rsidRPr="00BA6E01">
        <w:rPr>
          <w:rFonts w:ascii="Times New Roman" w:eastAsia="Times New Roman" w:hAnsi="Times New Roman" w:cs="Times New Roman"/>
        </w:rPr>
        <w:t>powiatów: ząbkowickiego, dzierżoniowskiego, świdnickiego, wałbrzyskiego, kłodzkiego;</w:t>
      </w:r>
    </w:p>
    <w:p w:rsidR="00BA6E01" w:rsidRPr="00BA6E01" w:rsidRDefault="00BA6E01" w:rsidP="00015138">
      <w:pPr>
        <w:pStyle w:val="Normalny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BA6E01">
        <w:rPr>
          <w:rFonts w:ascii="Times New Roman" w:eastAsia="Times New Roman" w:hAnsi="Times New Roman" w:cs="Times New Roman"/>
        </w:rPr>
        <w:t>m. Wrocław , powiatu wrocławskiego, trzebnickiego i oleśnickiego;</w:t>
      </w:r>
    </w:p>
    <w:p w:rsidR="00BA6E01" w:rsidRPr="00BA6E01" w:rsidRDefault="00BA6E01" w:rsidP="00015138">
      <w:pPr>
        <w:pStyle w:val="Normalny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BA6E01">
        <w:rPr>
          <w:rFonts w:ascii="Times New Roman" w:eastAsia="Times New Roman" w:hAnsi="Times New Roman" w:cs="Times New Roman"/>
        </w:rPr>
        <w:t>m. Bytom;</w:t>
      </w:r>
    </w:p>
    <w:p w:rsidR="002D0F97" w:rsidRPr="00146ACB" w:rsidRDefault="00BA6E01" w:rsidP="00146ACB">
      <w:pPr>
        <w:pStyle w:val="Normalny1"/>
        <w:numPr>
          <w:ilvl w:val="0"/>
          <w:numId w:val="18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BA6E01">
        <w:rPr>
          <w:rFonts w:ascii="Times New Roman" w:eastAsia="Times New Roman" w:hAnsi="Times New Roman" w:cs="Times New Roman"/>
        </w:rPr>
        <w:t>m. Dąbrowa Górnicza oraz m. Będzin.</w:t>
      </w:r>
    </w:p>
    <w:p w:rsidR="00BA6E01" w:rsidRPr="00BA6E01" w:rsidRDefault="002D0F97" w:rsidP="00015138">
      <w:pPr>
        <w:pStyle w:val="Normalny1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BA6E01" w:rsidRPr="00BA6E01">
        <w:rPr>
          <w:rFonts w:ascii="Times New Roman" w:eastAsia="Times New Roman" w:hAnsi="Times New Roman" w:cs="Times New Roman"/>
        </w:rPr>
        <w:t xml:space="preserve">Uczestnikami Programu mogą być: </w:t>
      </w:r>
    </w:p>
    <w:p w:rsidR="00BA6E01" w:rsidRPr="00BA6E01" w:rsidRDefault="002D0F97" w:rsidP="00015138">
      <w:pPr>
        <w:pStyle w:val="Normalny1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A6E01" w:rsidRPr="00BA6E01">
        <w:rPr>
          <w:rFonts w:ascii="Times New Roman" w:eastAsia="Times New Roman" w:hAnsi="Times New Roman" w:cs="Times New Roman"/>
        </w:rPr>
        <w:t>dzieci do 16-go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BA6E01" w:rsidRPr="00BA6E01" w:rsidRDefault="002D0F97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7" w:name="_762y12jt4luc" w:colFirst="0" w:colLast="0"/>
      <w:bookmarkEnd w:id="7"/>
      <w:r>
        <w:rPr>
          <w:b w:val="0"/>
          <w:sz w:val="22"/>
          <w:szCs w:val="22"/>
        </w:rPr>
        <w:t xml:space="preserve">-  </w:t>
      </w:r>
      <w:r w:rsidR="00BA6E01" w:rsidRPr="00BA6E01">
        <w:rPr>
          <w:b w:val="0"/>
          <w:sz w:val="22"/>
          <w:szCs w:val="22"/>
        </w:rPr>
        <w:t>osoby niepełnosprawne posiadające orzeczenie o niepełnosprawności w stopniu znacznym oraz umiarkowanym</w:t>
      </w:r>
      <w:r>
        <w:rPr>
          <w:b w:val="0"/>
          <w:sz w:val="22"/>
          <w:szCs w:val="22"/>
        </w:rPr>
        <w:t>;</w:t>
      </w:r>
    </w:p>
    <w:p w:rsidR="00BA6E01" w:rsidRPr="00BA6E01" w:rsidRDefault="002D0F97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8" w:name="_txfvh5jcg0ub" w:colFirst="0" w:colLast="0"/>
      <w:bookmarkEnd w:id="8"/>
      <w:r>
        <w:rPr>
          <w:b w:val="0"/>
          <w:sz w:val="22"/>
          <w:szCs w:val="22"/>
        </w:rPr>
        <w:lastRenderedPageBreak/>
        <w:t xml:space="preserve">- </w:t>
      </w:r>
      <w:r w:rsidR="00BA6E01" w:rsidRPr="00BA6E01">
        <w:rPr>
          <w:b w:val="0"/>
          <w:sz w:val="22"/>
          <w:szCs w:val="22"/>
        </w:rPr>
        <w:t xml:space="preserve">osoby posiadające orzeczenie o niepełnosprawności będące traktowane na równi do wymienionych </w:t>
      </w:r>
      <w:r>
        <w:rPr>
          <w:b w:val="0"/>
          <w:sz w:val="22"/>
          <w:szCs w:val="22"/>
        </w:rPr>
        <w:t>powyżej.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rPr>
          <w:b w:val="0"/>
        </w:rPr>
      </w:pPr>
      <w:bookmarkStart w:id="9" w:name="_u4lnj8jxo1ze" w:colFirst="0" w:colLast="0"/>
      <w:bookmarkEnd w:id="9"/>
      <w:r>
        <w:rPr>
          <w:b w:val="0"/>
          <w:sz w:val="22"/>
          <w:szCs w:val="22"/>
        </w:rPr>
        <w:t xml:space="preserve">7. </w:t>
      </w:r>
      <w:r w:rsidR="00BA6E01" w:rsidRPr="00BA6E01">
        <w:rPr>
          <w:b w:val="0"/>
          <w:sz w:val="22"/>
          <w:szCs w:val="22"/>
        </w:rPr>
        <w:t>Usługi asystenta mogą świadczyć osoby: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rPr>
          <w:b w:val="0"/>
        </w:rPr>
      </w:pPr>
      <w:bookmarkStart w:id="10" w:name="_24u78q5o4r6" w:colFirst="0" w:colLast="0"/>
      <w:bookmarkEnd w:id="10"/>
      <w:r>
        <w:rPr>
          <w:b w:val="0"/>
          <w:sz w:val="22"/>
          <w:szCs w:val="22"/>
        </w:rPr>
        <w:t xml:space="preserve">-  </w:t>
      </w:r>
      <w:r w:rsidR="00BA6E01" w:rsidRPr="00BA6E01">
        <w:rPr>
          <w:b w:val="0"/>
          <w:sz w:val="22"/>
          <w:szCs w:val="22"/>
        </w:rPr>
        <w:t>posiadające dokument potwierdzający uzyskanie kwalifikacji w następujących kierunkach: asystent osoby niepełnosprawnej, opiekun osoby starszej, opiekun medyczny, pedagog, psycholog, terapeuta zajęciowy, pielęgniarka, fizjoterapeuta,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rPr>
          <w:b w:val="0"/>
        </w:rPr>
      </w:pPr>
      <w:bookmarkStart w:id="11" w:name="_95nmf3xkvns5" w:colFirst="0" w:colLast="0"/>
      <w:bookmarkEnd w:id="11"/>
      <w:r>
        <w:rPr>
          <w:b w:val="0"/>
          <w:sz w:val="22"/>
          <w:szCs w:val="22"/>
        </w:rPr>
        <w:t xml:space="preserve">-  </w:t>
      </w:r>
      <w:r w:rsidR="00BA6E01" w:rsidRPr="00BA6E01">
        <w:rPr>
          <w:b w:val="0"/>
          <w:sz w:val="22"/>
          <w:szCs w:val="22"/>
        </w:rPr>
        <w:t>posiadające co najmniej 6-miesięczne, udokumentowane doświadczenie w udzielaniu bezpośredniej pomocy osobom niepełnosprawnym np. doświadczenie zawodowe, udzielanie wsparcia osobom niepełnosprawnych w formie wolontariatu,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rPr>
          <w:b w:val="0"/>
        </w:rPr>
      </w:pPr>
      <w:bookmarkStart w:id="12" w:name="_rqs3k4dcog5c" w:colFirst="0" w:colLast="0"/>
      <w:bookmarkEnd w:id="12"/>
      <w:r>
        <w:rPr>
          <w:b w:val="0"/>
          <w:sz w:val="22"/>
          <w:szCs w:val="22"/>
        </w:rPr>
        <w:t xml:space="preserve">-  </w:t>
      </w:r>
      <w:r w:rsidR="00BA6E01" w:rsidRPr="00BA6E01">
        <w:rPr>
          <w:b w:val="0"/>
          <w:sz w:val="22"/>
          <w:szCs w:val="22"/>
        </w:rPr>
        <w:t>wskazane przez uczestnika Programu lub opiekuna prawnego, które nie są członkami rodziny, opiekunami prawnymi lub osobami faktycznie zamieszkującymi razem z uczestnikiem Programu, pod warunkiem złożenia przez osobę niepełnosprawną pisemnego oświadczenia, że wskazany przez nią asystent jest przygotowany do realizacji wobec niej usług asystencji osobistej.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13" w:name="_ajrpg8mslgyn" w:colFirst="0" w:colLast="0"/>
      <w:bookmarkEnd w:id="13"/>
      <w:r>
        <w:rPr>
          <w:b w:val="0"/>
          <w:sz w:val="22"/>
          <w:szCs w:val="22"/>
        </w:rPr>
        <w:t>8.</w:t>
      </w:r>
      <w:r w:rsidR="00BA6E01" w:rsidRPr="00BA6E01">
        <w:rPr>
          <w:b w:val="0"/>
          <w:sz w:val="22"/>
          <w:szCs w:val="22"/>
        </w:rPr>
        <w:t xml:space="preserve"> W przypadku, gdy usługi asystencji osobistej będą świadczone na rzecz dzieci niepełnosprawnych do 16-go roku życia łącznie z ww. wskazaniami, wymagane jest także: </w:t>
      </w:r>
    </w:p>
    <w:p w:rsidR="00CB060F" w:rsidRDefault="00CB060F" w:rsidP="00015138">
      <w:pPr>
        <w:pStyle w:val="Nagwek1"/>
        <w:keepNext w:val="0"/>
        <w:spacing w:before="480" w:line="276" w:lineRule="auto"/>
        <w:rPr>
          <w:b w:val="0"/>
          <w:sz w:val="22"/>
          <w:szCs w:val="22"/>
        </w:rPr>
      </w:pPr>
      <w:bookmarkStart w:id="14" w:name="_z3o87liiq87v" w:colFirst="0" w:colLast="0"/>
      <w:bookmarkEnd w:id="14"/>
      <w:r>
        <w:rPr>
          <w:b w:val="0"/>
          <w:sz w:val="22"/>
          <w:szCs w:val="22"/>
        </w:rPr>
        <w:t xml:space="preserve">-  </w:t>
      </w:r>
      <w:r w:rsidR="00BA6E01" w:rsidRPr="00BA6E01">
        <w:rPr>
          <w:b w:val="0"/>
          <w:sz w:val="22"/>
          <w:szCs w:val="22"/>
        </w:rPr>
        <w:t>zaświadczenie o niekaralności,</w:t>
      </w:r>
      <w:bookmarkStart w:id="15" w:name="_pghw3glfo01d" w:colFirst="0" w:colLast="0"/>
      <w:bookmarkEnd w:id="15"/>
    </w:p>
    <w:p w:rsidR="00BA6E01" w:rsidRPr="00BA6E01" w:rsidRDefault="00CB060F" w:rsidP="00015138">
      <w:pPr>
        <w:pStyle w:val="Nagwek1"/>
        <w:keepNext w:val="0"/>
        <w:spacing w:before="48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</w:t>
      </w:r>
      <w:r w:rsidR="00BA6E01" w:rsidRPr="00BA6E01">
        <w:rPr>
          <w:b w:val="0"/>
          <w:sz w:val="22"/>
          <w:szCs w:val="22"/>
        </w:rPr>
        <w:t xml:space="preserve">pisemna informacja o niefigurowaniu w Rejestrze Sprawców Przestępstw na Tle Seksualnym. </w:t>
      </w:r>
    </w:p>
    <w:p w:rsidR="00CB060F" w:rsidRDefault="00BA6E01" w:rsidP="00015138">
      <w:pPr>
        <w:pStyle w:val="Nagwek1"/>
        <w:keepNext w:val="0"/>
        <w:spacing w:before="480" w:line="276" w:lineRule="auto"/>
        <w:jc w:val="center"/>
        <w:rPr>
          <w:sz w:val="22"/>
          <w:szCs w:val="22"/>
        </w:rPr>
      </w:pPr>
      <w:bookmarkStart w:id="16" w:name="_mx6ukdxza37f" w:colFirst="0" w:colLast="0"/>
      <w:bookmarkEnd w:id="16"/>
      <w:r w:rsidRPr="00CB060F">
        <w:rPr>
          <w:sz w:val="22"/>
          <w:szCs w:val="22"/>
        </w:rPr>
        <w:t xml:space="preserve">§2 Rekrutacja do Programu </w:t>
      </w:r>
      <w:bookmarkStart w:id="17" w:name="_yedh3wkxry1l" w:colFirst="0" w:colLast="0"/>
      <w:bookmarkEnd w:id="17"/>
    </w:p>
    <w:p w:rsidR="00BA6E01" w:rsidRPr="00CB060F" w:rsidRDefault="00CB060F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r w:rsidRPr="00CB060F">
        <w:rPr>
          <w:b w:val="0"/>
          <w:sz w:val="22"/>
          <w:szCs w:val="22"/>
        </w:rPr>
        <w:t>1.</w:t>
      </w:r>
      <w:r w:rsidR="00BA6E01" w:rsidRPr="00CB060F">
        <w:rPr>
          <w:b w:val="0"/>
          <w:sz w:val="22"/>
          <w:szCs w:val="22"/>
        </w:rPr>
        <w:t>W roku 2022 w ramach Programu planowane jest objęcie pomocą minimum 43 mieszkańców obszarów o których mowa w pkt. 5 §1 , którzy wymagają usługi asystenta w wykonywaniu codziennych czynności oraz funkcjonowaniu w życiu społecznym, w tym:</w:t>
      </w:r>
    </w:p>
    <w:p w:rsidR="00BA6E01" w:rsidRPr="00BA6E01" w:rsidRDefault="00015138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18" w:name="_ots1pc9se6m1" w:colFirst="0" w:colLast="0"/>
      <w:bookmarkEnd w:id="18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min. 1 dziecko w wieku do 16-go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</w:t>
      </w:r>
    </w:p>
    <w:p w:rsidR="00CB060F" w:rsidRDefault="00CB060F" w:rsidP="00015138">
      <w:pPr>
        <w:pStyle w:val="Nagwek1"/>
        <w:keepNext w:val="0"/>
        <w:spacing w:line="276" w:lineRule="auto"/>
        <w:jc w:val="both"/>
        <w:rPr>
          <w:b w:val="0"/>
          <w:sz w:val="22"/>
          <w:szCs w:val="22"/>
        </w:rPr>
      </w:pPr>
      <w:bookmarkStart w:id="19" w:name="_fc5aspwf1k62" w:colFirst="0" w:colLast="0"/>
      <w:bookmarkEnd w:id="19"/>
      <w:r>
        <w:rPr>
          <w:b w:val="0"/>
          <w:sz w:val="22"/>
          <w:szCs w:val="22"/>
        </w:rPr>
        <w:t xml:space="preserve">-  </w:t>
      </w:r>
      <w:r w:rsidR="00015138">
        <w:rPr>
          <w:b w:val="0"/>
          <w:sz w:val="22"/>
          <w:szCs w:val="22"/>
        </w:rPr>
        <w:t xml:space="preserve">min. </w:t>
      </w:r>
      <w:r w:rsidR="00BA6E01" w:rsidRPr="00BA6E01">
        <w:rPr>
          <w:b w:val="0"/>
          <w:sz w:val="22"/>
          <w:szCs w:val="22"/>
        </w:rPr>
        <w:t>32 osób posiadających orzeczenie o znacznym stopniu niepełnosprawności lub równoważnym,</w:t>
      </w:r>
      <w:bookmarkStart w:id="20" w:name="_kengx3o6q0y0" w:colFirst="0" w:colLast="0"/>
      <w:bookmarkEnd w:id="20"/>
    </w:p>
    <w:p w:rsidR="00BA6E01" w:rsidRPr="00BA6E01" w:rsidRDefault="002266FD" w:rsidP="00015138">
      <w:pPr>
        <w:pStyle w:val="Nagwek1"/>
        <w:keepNext w:val="0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015138">
        <w:rPr>
          <w:b w:val="0"/>
          <w:sz w:val="22"/>
          <w:szCs w:val="22"/>
        </w:rPr>
        <w:t xml:space="preserve">min. </w:t>
      </w:r>
      <w:r w:rsidR="00BA6E01" w:rsidRPr="00BA6E01">
        <w:rPr>
          <w:b w:val="0"/>
          <w:sz w:val="22"/>
          <w:szCs w:val="22"/>
        </w:rPr>
        <w:t>10 osób posiadających orzeczenie o umiarkowanym stopniu niepełnosprawności lub równoważnym.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21" w:name="_fswn9sdd7iqw" w:colFirst="0" w:colLast="0"/>
      <w:bookmarkEnd w:id="21"/>
      <w:r>
        <w:rPr>
          <w:b w:val="0"/>
          <w:sz w:val="22"/>
          <w:szCs w:val="22"/>
        </w:rPr>
        <w:lastRenderedPageBreak/>
        <w:t xml:space="preserve">2. </w:t>
      </w:r>
      <w:r w:rsidR="00BA6E01" w:rsidRPr="00BA6E01">
        <w:rPr>
          <w:b w:val="0"/>
          <w:sz w:val="22"/>
          <w:szCs w:val="22"/>
        </w:rPr>
        <w:t>Na potrzeby realizacji Programu za członków rodziny uznać należy rodziców i dzieci, rodzeństwo, wnuki, dziadków, teściów macochę, ojczyma oraz inne osoby pozostające we wspólnym gospodarstwie domowym z uczestnikiem Programu.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22" w:name="_eepbet2shwni" w:colFirst="0" w:colLast="0"/>
      <w:bookmarkEnd w:id="22"/>
      <w:r>
        <w:rPr>
          <w:b w:val="0"/>
          <w:sz w:val="22"/>
          <w:szCs w:val="22"/>
        </w:rPr>
        <w:t xml:space="preserve">3. </w:t>
      </w:r>
      <w:r w:rsidR="00BA6E01" w:rsidRPr="00BA6E01">
        <w:rPr>
          <w:b w:val="0"/>
          <w:sz w:val="22"/>
          <w:szCs w:val="22"/>
        </w:rPr>
        <w:t>Realizator Programu zastrzega sobie możliwość zwiększenia liczby uczestników Programu.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23" w:name="_8wmk3kj8758g" w:colFirst="0" w:colLast="0"/>
      <w:bookmarkEnd w:id="23"/>
      <w:r>
        <w:rPr>
          <w:b w:val="0"/>
          <w:sz w:val="22"/>
          <w:szCs w:val="22"/>
        </w:rPr>
        <w:t xml:space="preserve">4. </w:t>
      </w:r>
      <w:r w:rsidR="00015138">
        <w:rPr>
          <w:b w:val="0"/>
          <w:sz w:val="22"/>
          <w:szCs w:val="22"/>
        </w:rPr>
        <w:t>Przystąpienie do Programu jest możliwe, gdy uzupełnione i podpisane są poniższe dokumenty:</w:t>
      </w:r>
    </w:p>
    <w:p w:rsidR="00BA6E01" w:rsidRPr="00031495" w:rsidRDefault="00BA6E01" w:rsidP="00031495">
      <w:pPr>
        <w:pStyle w:val="Nagwek1"/>
        <w:keepNext w:val="0"/>
        <w:numPr>
          <w:ilvl w:val="0"/>
          <w:numId w:val="17"/>
        </w:numPr>
        <w:spacing w:before="480" w:line="276" w:lineRule="auto"/>
        <w:jc w:val="both"/>
        <w:rPr>
          <w:b w:val="0"/>
          <w:sz w:val="22"/>
          <w:szCs w:val="22"/>
        </w:rPr>
      </w:pPr>
      <w:bookmarkStart w:id="24" w:name="_ex3fp3gpvs8u" w:colFirst="0" w:colLast="0"/>
      <w:bookmarkEnd w:id="24"/>
      <w:r w:rsidRPr="00BA6E01">
        <w:rPr>
          <w:b w:val="0"/>
          <w:sz w:val="22"/>
          <w:szCs w:val="22"/>
        </w:rPr>
        <w:t>Kart</w:t>
      </w:r>
      <w:r w:rsidR="00015138">
        <w:rPr>
          <w:b w:val="0"/>
          <w:sz w:val="22"/>
          <w:szCs w:val="22"/>
        </w:rPr>
        <w:t>a</w:t>
      </w:r>
      <w:r w:rsidRPr="00BA6E01">
        <w:rPr>
          <w:b w:val="0"/>
          <w:sz w:val="22"/>
          <w:szCs w:val="22"/>
        </w:rPr>
        <w:t xml:space="preserve"> zgłoszenia do Programu „Asystent </w:t>
      </w:r>
      <w:r w:rsidR="00013CF5">
        <w:rPr>
          <w:b w:val="0"/>
          <w:sz w:val="22"/>
          <w:szCs w:val="22"/>
        </w:rPr>
        <w:t>Osobisty Osoby z Niepełnosprawnościami</w:t>
      </w:r>
      <w:r w:rsidRPr="00BA6E01">
        <w:rPr>
          <w:b w:val="0"/>
          <w:sz w:val="22"/>
          <w:szCs w:val="22"/>
        </w:rPr>
        <w:t>” – edycja 2022;</w:t>
      </w:r>
    </w:p>
    <w:p w:rsidR="00BA6E01" w:rsidRPr="00BA6E01" w:rsidRDefault="00015138" w:rsidP="00015138">
      <w:pPr>
        <w:pStyle w:val="Normalny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Druk</w:t>
      </w:r>
      <w:r w:rsidR="0054799C">
        <w:rPr>
          <w:rFonts w:ascii="Times New Roman" w:eastAsia="Times New Roman" w:hAnsi="Times New Roman" w:cs="Times New Roman"/>
        </w:rPr>
        <w:t xml:space="preserve"> </w:t>
      </w:r>
      <w:r w:rsidR="00F439D4">
        <w:rPr>
          <w:rFonts w:ascii="Times New Roman" w:eastAsia="Times New Roman" w:hAnsi="Times New Roman" w:cs="Times New Roman"/>
        </w:rPr>
        <w:t>Arkusza Diagnostycznego</w:t>
      </w:r>
      <w:r w:rsidR="00BA6E01" w:rsidRPr="00BA6E01">
        <w:rPr>
          <w:rFonts w:ascii="Times New Roman" w:eastAsia="Times New Roman" w:hAnsi="Times New Roman" w:cs="Times New Roman"/>
        </w:rPr>
        <w:t>;</w:t>
      </w:r>
    </w:p>
    <w:p w:rsidR="00BA6E01" w:rsidRPr="00BA6E01" w:rsidRDefault="00015138" w:rsidP="00015138">
      <w:pPr>
        <w:pStyle w:val="Normalny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Druk</w:t>
      </w:r>
      <w:r w:rsidR="005479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="00BA6E01" w:rsidRPr="00BA6E01">
        <w:rPr>
          <w:rFonts w:ascii="Times New Roman" w:eastAsia="Times New Roman" w:hAnsi="Times New Roman" w:cs="Times New Roman"/>
        </w:rPr>
        <w:t xml:space="preserve">skazania </w:t>
      </w:r>
      <w:r>
        <w:rPr>
          <w:rFonts w:ascii="Times New Roman" w:eastAsia="Times New Roman" w:hAnsi="Times New Roman" w:cs="Times New Roman"/>
        </w:rPr>
        <w:t>A</w:t>
      </w:r>
      <w:r w:rsidR="00BA6E01" w:rsidRPr="00BA6E01">
        <w:rPr>
          <w:rFonts w:ascii="Times New Roman" w:eastAsia="Times New Roman" w:hAnsi="Times New Roman" w:cs="Times New Roman"/>
        </w:rPr>
        <w:t>systenta</w:t>
      </w:r>
      <w:r w:rsidR="0054799C">
        <w:rPr>
          <w:rFonts w:ascii="Times New Roman" w:eastAsia="Times New Roman" w:hAnsi="Times New Roman" w:cs="Times New Roman"/>
        </w:rPr>
        <w:t>;</w:t>
      </w:r>
    </w:p>
    <w:p w:rsidR="00DE4C10" w:rsidRDefault="00BA6E01" w:rsidP="00DE4C10">
      <w:pPr>
        <w:pStyle w:val="Normalny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BA6E01">
        <w:rPr>
          <w:rFonts w:ascii="Times New Roman" w:eastAsia="Times New Roman" w:hAnsi="Times New Roman" w:cs="Times New Roman"/>
        </w:rPr>
        <w:t xml:space="preserve">Kontrakt z </w:t>
      </w:r>
      <w:r w:rsidR="0054799C">
        <w:rPr>
          <w:rFonts w:ascii="Times New Roman" w:eastAsia="Times New Roman" w:hAnsi="Times New Roman" w:cs="Times New Roman"/>
        </w:rPr>
        <w:t>Uczestnikiem Programu;</w:t>
      </w:r>
    </w:p>
    <w:p w:rsidR="00DE4C10" w:rsidRPr="00DE4C10" w:rsidRDefault="00DE4C10" w:rsidP="00DE4C10">
      <w:pPr>
        <w:pStyle w:val="Normalny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DE4C10">
        <w:rPr>
          <w:rFonts w:ascii="Times New Roman" w:eastAsia="Times New Roman" w:hAnsi="Times New Roman" w:cs="Times New Roman"/>
        </w:rPr>
        <w:t xml:space="preserve">Zakres czynności </w:t>
      </w:r>
      <w:r w:rsidRPr="00DE4C10">
        <w:rPr>
          <w:rFonts w:ascii="Times New Roman" w:hAnsi="Times New Roman" w:cs="Times New Roman"/>
          <w:bCs/>
          <w:color w:val="000000"/>
        </w:rPr>
        <w:t>w ramach usług asystenta do Programu</w:t>
      </w:r>
      <w:r w:rsidR="00013CF5">
        <w:rPr>
          <w:rFonts w:ascii="Times New Roman" w:hAnsi="Times New Roman" w:cs="Times New Roman"/>
          <w:bCs/>
          <w:color w:val="000000"/>
        </w:rPr>
        <w:t xml:space="preserve"> </w:t>
      </w:r>
      <w:r w:rsidRPr="00DE4C10">
        <w:rPr>
          <w:rFonts w:ascii="Times New Roman" w:hAnsi="Times New Roman" w:cs="Times New Roman"/>
          <w:bCs/>
          <w:color w:val="000000"/>
        </w:rPr>
        <w:t xml:space="preserve">„Asystent </w:t>
      </w:r>
      <w:r w:rsidR="00013CF5">
        <w:rPr>
          <w:rFonts w:ascii="Times New Roman" w:hAnsi="Times New Roman" w:cs="Times New Roman"/>
          <w:bCs/>
          <w:color w:val="000000"/>
        </w:rPr>
        <w:t>Osobisty Osoby z Niepełnosprawnościami</w:t>
      </w:r>
      <w:r w:rsidRPr="00DE4C10">
        <w:rPr>
          <w:rFonts w:ascii="Times New Roman" w:hAnsi="Times New Roman" w:cs="Times New Roman"/>
          <w:bCs/>
          <w:color w:val="000000"/>
        </w:rPr>
        <w:t>”– edycja 2022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DE4C10" w:rsidRPr="00EC6F3D" w:rsidRDefault="00DE4C10" w:rsidP="00146ACB">
      <w:pPr>
        <w:pStyle w:val="Normalny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Oświadczenie Obywatela Ukrainy – w przypadku osób z niepełnosprawnościami, które posiadają obywatelstwo ukraińskie.</w:t>
      </w:r>
    </w:p>
    <w:p w:rsidR="00EC6F3D" w:rsidRDefault="00EC6F3D" w:rsidP="00EC6F3D">
      <w:pPr>
        <w:pStyle w:val="Normalny1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EC6F3D" w:rsidRPr="00BA6E01" w:rsidRDefault="00EC6F3D" w:rsidP="00EC6F3D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Niezbędne jest również dostarczenie </w:t>
      </w:r>
      <w:r>
        <w:rPr>
          <w:rFonts w:ascii="Times New Roman" w:eastAsia="Times New Roman" w:hAnsi="Times New Roman" w:cs="Times New Roman"/>
        </w:rPr>
        <w:t>kserokopii</w:t>
      </w:r>
      <w:r w:rsidRPr="00BA6E01">
        <w:rPr>
          <w:rFonts w:ascii="Times New Roman" w:eastAsia="Times New Roman" w:hAnsi="Times New Roman" w:cs="Times New Roman"/>
        </w:rPr>
        <w:t xml:space="preserve"> aktualnego orzeczenia o znacznym lub umiarkowanym stopniu niepełnosprawności </w:t>
      </w:r>
      <w:r w:rsidR="00F20574">
        <w:rPr>
          <w:rFonts w:ascii="Times New Roman" w:eastAsia="Times New Roman" w:hAnsi="Times New Roman" w:cs="Times New Roman"/>
        </w:rPr>
        <w:t>(lub orzeczenia</w:t>
      </w:r>
      <w:r w:rsidRPr="00BA6E01">
        <w:rPr>
          <w:rFonts w:ascii="Times New Roman" w:eastAsia="Times New Roman" w:hAnsi="Times New Roman" w:cs="Times New Roman"/>
        </w:rPr>
        <w:t xml:space="preserve"> równoważnego</w:t>
      </w:r>
      <w:r w:rsidR="00F20574">
        <w:rPr>
          <w:rFonts w:ascii="Times New Roman" w:eastAsia="Times New Roman" w:hAnsi="Times New Roman" w:cs="Times New Roman"/>
        </w:rPr>
        <w:t>) bądź</w:t>
      </w:r>
      <w:r w:rsidRPr="00BA6E01">
        <w:rPr>
          <w:rFonts w:ascii="Times New Roman" w:eastAsia="Times New Roman" w:hAnsi="Times New Roman" w:cs="Times New Roman"/>
        </w:rPr>
        <w:t xml:space="preserve"> orzeczenia o niepełnosprawności w przypadku osób do 16. roku życia;</w:t>
      </w:r>
    </w:p>
    <w:p w:rsidR="00EC6F3D" w:rsidRPr="00146ACB" w:rsidRDefault="00EC6F3D" w:rsidP="00EC6F3D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25" w:name="_q47w6orotpjb" w:colFirst="0" w:colLast="0"/>
      <w:bookmarkEnd w:id="25"/>
      <w:r>
        <w:rPr>
          <w:b w:val="0"/>
          <w:sz w:val="22"/>
          <w:szCs w:val="22"/>
        </w:rPr>
        <w:t>5</w:t>
      </w:r>
      <w:r w:rsidR="00BA6E01" w:rsidRPr="00BA6E01">
        <w:rPr>
          <w:b w:val="0"/>
          <w:sz w:val="22"/>
          <w:szCs w:val="22"/>
        </w:rPr>
        <w:t xml:space="preserve">. </w:t>
      </w:r>
      <w:r w:rsidR="00015138">
        <w:rPr>
          <w:b w:val="0"/>
          <w:sz w:val="22"/>
          <w:szCs w:val="22"/>
        </w:rPr>
        <w:t>Dokumenty zgłoszeniowe można pobrać osobiście w biurach realizujących Program</w:t>
      </w:r>
      <w:r w:rsidR="000C3EF5">
        <w:rPr>
          <w:b w:val="0"/>
          <w:sz w:val="22"/>
          <w:szCs w:val="22"/>
        </w:rPr>
        <w:t xml:space="preserve"> lub ze strony www.fundacjaimago.pl</w:t>
      </w:r>
      <w:r w:rsidR="00015138">
        <w:rPr>
          <w:b w:val="0"/>
          <w:sz w:val="22"/>
          <w:szCs w:val="22"/>
        </w:rPr>
        <w:t>. Uzupełnioną dokumentację można dostarczyć drogą elektroniczną lub osobiście w wybranym biurze Programu:</w:t>
      </w:r>
    </w:p>
    <w:p w:rsidR="00CB060F" w:rsidRPr="00CB060F" w:rsidRDefault="00CB060F" w:rsidP="00015138">
      <w:pPr>
        <w:jc w:val="both"/>
      </w:pPr>
    </w:p>
    <w:p w:rsidR="00CB060F" w:rsidRPr="00CB060F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/>
          <w:lang w:eastAsia="pl-PL"/>
        </w:rPr>
      </w:pPr>
      <w:r w:rsidRPr="00CB060F">
        <w:rPr>
          <w:rFonts w:ascii="Times New Roman" w:eastAsia="Times New Roman" w:hAnsi="Times New Roman"/>
          <w:b/>
          <w:bCs/>
          <w:lang w:eastAsia="pl-PL"/>
        </w:rPr>
        <w:t>Biuro w Bytom</w:t>
      </w:r>
      <w:r w:rsidRPr="00CB060F">
        <w:rPr>
          <w:rFonts w:ascii="Times New Roman" w:eastAsia="Times New Roman" w:hAnsi="Times New Roman"/>
          <w:b/>
          <w:lang w:eastAsia="pl-PL"/>
        </w:rPr>
        <w:t>iu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A04936">
        <w:rPr>
          <w:rFonts w:ascii="Times New Roman" w:eastAsia="Times New Roman" w:hAnsi="Times New Roman"/>
          <w:lang w:eastAsia="pl-PL"/>
        </w:rPr>
        <w:t>ul. Moniuszki 22, pokój 112 (I piętro)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A04936">
        <w:rPr>
          <w:rFonts w:ascii="Times New Roman" w:eastAsia="Times New Roman" w:hAnsi="Times New Roman"/>
          <w:lang w:eastAsia="pl-PL"/>
        </w:rPr>
        <w:t>41-902 Bytom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E072A8">
        <w:rPr>
          <w:rFonts w:ascii="Times New Roman" w:eastAsia="Times New Roman" w:hAnsi="Times New Roman"/>
          <w:lang w:eastAsia="pl-PL"/>
        </w:rPr>
        <w:t>Telefon:</w:t>
      </w:r>
      <w:r w:rsidRPr="00A04936">
        <w:rPr>
          <w:rFonts w:ascii="Times New Roman" w:eastAsia="Times New Roman" w:hAnsi="Times New Roman"/>
          <w:lang w:eastAsia="pl-PL"/>
        </w:rPr>
        <w:t xml:space="preserve"> 797 110 933, osoba do kontaktu: Katarzyna Gajda</w:t>
      </w:r>
      <w:r w:rsidRPr="00A04936">
        <w:rPr>
          <w:rFonts w:ascii="Times New Roman" w:eastAsia="Times New Roman" w:hAnsi="Times New Roman"/>
          <w:color w:val="000000"/>
          <w:lang w:eastAsia="pl-PL"/>
        </w:rPr>
        <w:t> w godz</w:t>
      </w:r>
      <w:r w:rsidRPr="00E072A8">
        <w:rPr>
          <w:rFonts w:ascii="Times New Roman" w:eastAsia="Times New Roman" w:hAnsi="Times New Roman"/>
          <w:color w:val="000000"/>
          <w:lang w:eastAsia="pl-PL"/>
        </w:rPr>
        <w:t>.</w:t>
      </w:r>
      <w:r w:rsidRPr="00A04936">
        <w:rPr>
          <w:rFonts w:ascii="Times New Roman" w:eastAsia="Times New Roman" w:hAnsi="Times New Roman"/>
          <w:color w:val="000000"/>
          <w:lang w:eastAsia="pl-PL"/>
        </w:rPr>
        <w:t xml:space="preserve"> 10.00-15.00</w:t>
      </w:r>
    </w:p>
    <w:p w:rsidR="00CB060F" w:rsidRPr="000C3EF5" w:rsidRDefault="00CB060F" w:rsidP="000C3EF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072A8">
        <w:rPr>
          <w:rFonts w:ascii="Times New Roman" w:eastAsia="Times New Roman" w:hAnsi="Times New Roman"/>
          <w:color w:val="000000"/>
          <w:lang w:eastAsia="pl-PL"/>
        </w:rPr>
        <w:t>E</w:t>
      </w:r>
      <w:r w:rsidRPr="00A04936">
        <w:rPr>
          <w:rFonts w:ascii="Times New Roman" w:eastAsia="Times New Roman" w:hAnsi="Times New Roman"/>
          <w:color w:val="000000"/>
          <w:lang w:eastAsia="pl-PL"/>
        </w:rPr>
        <w:t>-mail:</w:t>
      </w:r>
      <w:r w:rsidRPr="00E072A8">
        <w:rPr>
          <w:rFonts w:ascii="Times New Roman" w:eastAsia="Times New Roman" w:hAnsi="Times New Roman"/>
          <w:color w:val="000000"/>
          <w:lang w:eastAsia="pl-PL"/>
        </w:rPr>
        <w:t xml:space="preserve"> kasia.gajda@fundacjaimago.pl</w:t>
      </w:r>
    </w:p>
    <w:p w:rsidR="00CB060F" w:rsidRPr="00CB060F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/>
          <w:lang w:eastAsia="pl-PL"/>
        </w:rPr>
      </w:pPr>
      <w:r w:rsidRPr="00CB060F">
        <w:rPr>
          <w:rFonts w:ascii="Times New Roman" w:eastAsia="Times New Roman" w:hAnsi="Times New Roman"/>
          <w:b/>
          <w:bCs/>
          <w:lang w:eastAsia="pl-PL"/>
        </w:rPr>
        <w:t>Biuro w Dąbrowie Górniczej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A04936">
        <w:rPr>
          <w:rFonts w:ascii="Times New Roman" w:eastAsia="Times New Roman" w:hAnsi="Times New Roman"/>
          <w:lang w:eastAsia="pl-PL"/>
        </w:rPr>
        <w:t>budynek Centrum Aktywności Obywatelskiej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A04936">
        <w:rPr>
          <w:rFonts w:ascii="Times New Roman" w:eastAsia="Times New Roman" w:hAnsi="Times New Roman"/>
          <w:lang w:eastAsia="pl-PL"/>
        </w:rPr>
        <w:t>ul: Sienkiewicza 6a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A04936">
        <w:rPr>
          <w:rFonts w:ascii="Times New Roman" w:eastAsia="Times New Roman" w:hAnsi="Times New Roman"/>
          <w:lang w:eastAsia="pl-PL"/>
        </w:rPr>
        <w:t>41-300 Dąbrowa Górnicza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E072A8">
        <w:rPr>
          <w:rFonts w:ascii="Times New Roman" w:eastAsia="Times New Roman" w:hAnsi="Times New Roman"/>
          <w:lang w:eastAsia="pl-PL"/>
        </w:rPr>
        <w:lastRenderedPageBreak/>
        <w:t>Telefon:</w:t>
      </w:r>
      <w:r w:rsidRPr="00A04936">
        <w:rPr>
          <w:rFonts w:ascii="Times New Roman" w:eastAsia="Times New Roman" w:hAnsi="Times New Roman"/>
          <w:lang w:eastAsia="pl-PL"/>
        </w:rPr>
        <w:t xml:space="preserve"> 512 813 201,osoba do kontaktu: Daria Sąsiadek, w godz. 10.00-15:00</w:t>
      </w:r>
    </w:p>
    <w:p w:rsidR="00CB060F" w:rsidRPr="00E072A8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E072A8">
        <w:rPr>
          <w:rFonts w:ascii="Times New Roman" w:eastAsia="Times New Roman" w:hAnsi="Times New Roman"/>
          <w:lang w:eastAsia="pl-PL"/>
        </w:rPr>
        <w:t>E</w:t>
      </w:r>
      <w:r w:rsidRPr="00A04936">
        <w:rPr>
          <w:rFonts w:ascii="Times New Roman" w:eastAsia="Times New Roman" w:hAnsi="Times New Roman"/>
          <w:lang w:eastAsia="pl-PL"/>
        </w:rPr>
        <w:t xml:space="preserve">-mail: </w:t>
      </w:r>
      <w:r w:rsidRPr="00E072A8">
        <w:rPr>
          <w:rFonts w:ascii="Times New Roman" w:eastAsia="Times New Roman" w:hAnsi="Times New Roman"/>
          <w:lang w:eastAsia="pl-PL"/>
        </w:rPr>
        <w:t>daria.sasiadek@fundacjaimago.pl</w:t>
      </w:r>
    </w:p>
    <w:p w:rsidR="00CB060F" w:rsidRPr="00E072A8" w:rsidRDefault="00CB060F" w:rsidP="00015138">
      <w:pPr>
        <w:shd w:val="clear" w:color="auto" w:fill="FFFFFF"/>
        <w:spacing w:after="100" w:afterAutospacing="1"/>
        <w:jc w:val="both"/>
        <w:rPr>
          <w:rFonts w:ascii="Times New Roman" w:hAnsi="Times New Roman"/>
        </w:rPr>
      </w:pPr>
      <w:r w:rsidRPr="00E072A8">
        <w:rPr>
          <w:rFonts w:ascii="Times New Roman" w:eastAsia="Times New Roman" w:hAnsi="Times New Roman"/>
          <w:lang w:eastAsia="pl-PL"/>
        </w:rPr>
        <w:t>Telefon:</w:t>
      </w:r>
      <w:r w:rsidRPr="00E072A8">
        <w:rPr>
          <w:rFonts w:ascii="Times New Roman" w:hAnsi="Times New Roman"/>
          <w:color w:val="000000"/>
          <w:shd w:val="clear" w:color="auto" w:fill="FFFFFF"/>
        </w:rPr>
        <w:t>. </w:t>
      </w:r>
      <w:r w:rsidRPr="00E072A8">
        <w:rPr>
          <w:rFonts w:ascii="Times New Roman" w:hAnsi="Times New Roman"/>
          <w:bCs/>
          <w:shd w:val="clear" w:color="auto" w:fill="FFFFFF"/>
        </w:rPr>
        <w:t>516 752 316</w:t>
      </w:r>
      <w:r w:rsidRPr="00E072A8">
        <w:rPr>
          <w:rFonts w:ascii="Times New Roman" w:hAnsi="Times New Roman"/>
        </w:rPr>
        <w:t>, osoba do kontaktu:  Monika Grabowska, w godz. 10.00-15.00</w:t>
      </w:r>
    </w:p>
    <w:p w:rsidR="00CB060F" w:rsidRPr="00A04936" w:rsidRDefault="00CB060F" w:rsidP="000C3EF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E072A8">
        <w:rPr>
          <w:rFonts w:ascii="Times New Roman" w:hAnsi="Times New Roman"/>
        </w:rPr>
        <w:t>E-mail: monika.grabowska@fundacjaimago.pl</w:t>
      </w:r>
    </w:p>
    <w:p w:rsidR="00CB060F" w:rsidRPr="00CB060F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CB060F">
        <w:rPr>
          <w:rFonts w:ascii="Times New Roman" w:eastAsia="Times New Roman" w:hAnsi="Times New Roman"/>
          <w:b/>
          <w:bCs/>
          <w:lang w:eastAsia="pl-PL"/>
        </w:rPr>
        <w:t>Biuro w Ząbkowicach Śląskich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A04936">
        <w:rPr>
          <w:rFonts w:ascii="Times New Roman" w:eastAsia="Times New Roman" w:hAnsi="Times New Roman"/>
          <w:lang w:eastAsia="pl-PL"/>
        </w:rPr>
        <w:t>Budynek Przedsiębiorstwa Wodno-Melioracyjnego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A04936">
        <w:rPr>
          <w:rFonts w:ascii="Times New Roman" w:eastAsia="Times New Roman" w:hAnsi="Times New Roman"/>
          <w:lang w:eastAsia="pl-PL"/>
        </w:rPr>
        <w:t>ul. Melioracyjna 3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A04936">
        <w:rPr>
          <w:rFonts w:ascii="Times New Roman" w:eastAsia="Times New Roman" w:hAnsi="Times New Roman"/>
          <w:lang w:eastAsia="pl-PL"/>
        </w:rPr>
        <w:t>57-200 Ząbkowice Śląskie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E072A8">
        <w:rPr>
          <w:rFonts w:ascii="Times New Roman" w:eastAsia="Times New Roman" w:hAnsi="Times New Roman"/>
          <w:lang w:eastAsia="pl-PL"/>
        </w:rPr>
        <w:t xml:space="preserve">Telefon: 500 456 </w:t>
      </w:r>
      <w:r w:rsidRPr="00A04936">
        <w:rPr>
          <w:rFonts w:ascii="Times New Roman" w:eastAsia="Times New Roman" w:hAnsi="Times New Roman"/>
          <w:lang w:eastAsia="pl-PL"/>
        </w:rPr>
        <w:t>558, osoba do kontaktu: Emilia Rosikiewicz w godz. 10.00-15.00</w:t>
      </w:r>
    </w:p>
    <w:p w:rsidR="00CB060F" w:rsidRPr="000C3EF5" w:rsidRDefault="00CB060F" w:rsidP="000C3EF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E072A8">
        <w:rPr>
          <w:rFonts w:ascii="Times New Roman" w:eastAsia="Times New Roman" w:hAnsi="Times New Roman"/>
          <w:lang w:eastAsia="pl-PL"/>
        </w:rPr>
        <w:t>E</w:t>
      </w:r>
      <w:r w:rsidRPr="00A04936">
        <w:rPr>
          <w:rFonts w:ascii="Times New Roman" w:eastAsia="Times New Roman" w:hAnsi="Times New Roman"/>
          <w:lang w:eastAsia="pl-PL"/>
        </w:rPr>
        <w:t>-mail: emilia.rosikiewicz@fundacjaimago.pl</w:t>
      </w:r>
    </w:p>
    <w:p w:rsidR="00CB060F" w:rsidRPr="00CB060F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B060F">
        <w:rPr>
          <w:rFonts w:ascii="Times New Roman" w:eastAsia="Times New Roman" w:hAnsi="Times New Roman"/>
          <w:b/>
          <w:bCs/>
          <w:lang w:eastAsia="pl-PL"/>
        </w:rPr>
        <w:t>Biuro we Wrocławiu</w:t>
      </w:r>
    </w:p>
    <w:p w:rsidR="00CB060F" w:rsidRPr="00E072A8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u</w:t>
      </w:r>
      <w:r w:rsidRPr="00E072A8">
        <w:rPr>
          <w:rFonts w:ascii="Times New Roman" w:eastAsia="Times New Roman" w:hAnsi="Times New Roman"/>
          <w:bCs/>
          <w:lang w:eastAsia="pl-PL"/>
        </w:rPr>
        <w:t>l. Hallera 123</w:t>
      </w:r>
    </w:p>
    <w:p w:rsidR="00CB060F" w:rsidRPr="00E072A8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Cs/>
          <w:lang w:eastAsia="pl-PL"/>
        </w:rPr>
      </w:pPr>
      <w:r w:rsidRPr="00E072A8">
        <w:rPr>
          <w:rFonts w:ascii="Times New Roman" w:eastAsia="Times New Roman" w:hAnsi="Times New Roman"/>
          <w:bCs/>
          <w:lang w:eastAsia="pl-PL"/>
        </w:rPr>
        <w:t>50-201 Wrocław</w:t>
      </w:r>
    </w:p>
    <w:p w:rsidR="00CB060F" w:rsidRPr="00A04936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lang w:eastAsia="pl-PL"/>
        </w:rPr>
      </w:pPr>
      <w:r w:rsidRPr="00E072A8">
        <w:rPr>
          <w:rFonts w:ascii="Times New Roman" w:eastAsia="Times New Roman" w:hAnsi="Times New Roman"/>
          <w:bCs/>
          <w:lang w:eastAsia="pl-PL"/>
        </w:rPr>
        <w:t>Telefon: 797 996 564, osoba do kontaktu: Agnieszka Pawłowska w godz. 10.00-15.00</w:t>
      </w:r>
    </w:p>
    <w:p w:rsidR="00CB060F" w:rsidRDefault="00CB060F" w:rsidP="00015138">
      <w:pPr>
        <w:pStyle w:val="NormalnyWeb"/>
        <w:shd w:val="clear" w:color="auto" w:fill="FFFFFF"/>
        <w:spacing w:before="0" w:beforeAutospacing="0" w:line="276" w:lineRule="auto"/>
        <w:jc w:val="both"/>
        <w:rPr>
          <w:sz w:val="22"/>
          <w:szCs w:val="22"/>
        </w:rPr>
      </w:pPr>
      <w:r w:rsidRPr="00E072A8">
        <w:rPr>
          <w:sz w:val="22"/>
          <w:szCs w:val="22"/>
        </w:rPr>
        <w:t xml:space="preserve">E-mail: </w:t>
      </w:r>
      <w:r w:rsidRPr="00CB060F">
        <w:rPr>
          <w:sz w:val="22"/>
          <w:szCs w:val="22"/>
        </w:rPr>
        <w:t>agnieszka.pawlowska@fundacjaimago.pl</w:t>
      </w:r>
    </w:p>
    <w:p w:rsidR="00CB060F" w:rsidRPr="00E072A8" w:rsidRDefault="000C3EF5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Biuro w Rybniku</w:t>
      </w:r>
    </w:p>
    <w:p w:rsidR="00CB060F" w:rsidRPr="00CB060F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Cs/>
          <w:lang w:eastAsia="pl-PL"/>
        </w:rPr>
      </w:pPr>
      <w:r w:rsidRPr="00CB060F">
        <w:rPr>
          <w:rFonts w:ascii="Times New Roman" w:eastAsia="Times New Roman" w:hAnsi="Times New Roman"/>
          <w:bCs/>
          <w:lang w:eastAsia="pl-PL"/>
        </w:rPr>
        <w:t>ul. Żorska 14, pokój 303/304 (III piętro)</w:t>
      </w:r>
    </w:p>
    <w:p w:rsidR="00CB060F" w:rsidRPr="00CB060F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Cs/>
          <w:lang w:eastAsia="pl-PL"/>
        </w:rPr>
      </w:pPr>
      <w:r w:rsidRPr="00CB060F">
        <w:rPr>
          <w:rFonts w:ascii="Times New Roman" w:eastAsia="Times New Roman" w:hAnsi="Times New Roman"/>
          <w:bCs/>
          <w:lang w:eastAsia="pl-PL"/>
        </w:rPr>
        <w:t>44-203 Rybnik</w:t>
      </w:r>
    </w:p>
    <w:p w:rsidR="00CB060F" w:rsidRPr="00CB060F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Cs/>
          <w:lang w:eastAsia="pl-PL"/>
        </w:rPr>
      </w:pPr>
      <w:r w:rsidRPr="00CB060F">
        <w:rPr>
          <w:rFonts w:ascii="Times New Roman" w:eastAsia="Times New Roman" w:hAnsi="Times New Roman"/>
          <w:bCs/>
          <w:lang w:eastAsia="pl-PL"/>
        </w:rPr>
        <w:t>Telefon: 513 026 365, osoba do kontaktu: Julia Bortowska w godz. 10.00-15</w:t>
      </w:r>
    </w:p>
    <w:p w:rsidR="00950155" w:rsidRPr="00CB060F" w:rsidRDefault="00CB060F" w:rsidP="0001513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bCs/>
          <w:lang w:eastAsia="pl-PL"/>
        </w:rPr>
      </w:pPr>
      <w:r w:rsidRPr="00CB060F">
        <w:rPr>
          <w:rFonts w:ascii="Times New Roman" w:eastAsia="Times New Roman" w:hAnsi="Times New Roman"/>
          <w:bCs/>
          <w:lang w:eastAsia="pl-PL"/>
        </w:rPr>
        <w:t xml:space="preserve">E-mail: </w:t>
      </w:r>
      <w:r w:rsidR="00950155" w:rsidRPr="00950155">
        <w:rPr>
          <w:rFonts w:ascii="Times New Roman" w:eastAsia="Times New Roman" w:hAnsi="Times New Roman"/>
          <w:bCs/>
          <w:lang w:eastAsia="pl-PL"/>
        </w:rPr>
        <w:t>julia.bortowska@fundacjaimago.pl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26" w:name="_67koish47oze" w:colFirst="0" w:colLast="0"/>
      <w:bookmarkEnd w:id="26"/>
      <w:r>
        <w:rPr>
          <w:b w:val="0"/>
          <w:sz w:val="22"/>
          <w:szCs w:val="22"/>
        </w:rPr>
        <w:t xml:space="preserve">6. </w:t>
      </w:r>
      <w:r w:rsidR="00BA6E01" w:rsidRPr="00BA6E01">
        <w:rPr>
          <w:b w:val="0"/>
          <w:sz w:val="22"/>
          <w:szCs w:val="22"/>
        </w:rPr>
        <w:t>Zgłoszenie do Programu nie jest równoznaczne z przyznaniem usług asystenta osobistego.</w:t>
      </w:r>
    </w:p>
    <w:p w:rsidR="00BA6E01" w:rsidRPr="00BA6E01" w:rsidRDefault="006D7F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27" w:name="_2deuydr8edg" w:colFirst="0" w:colLast="0"/>
      <w:bookmarkEnd w:id="27"/>
      <w:r>
        <w:rPr>
          <w:b w:val="0"/>
          <w:sz w:val="22"/>
          <w:szCs w:val="22"/>
        </w:rPr>
        <w:t xml:space="preserve">7. </w:t>
      </w:r>
      <w:r w:rsidR="00BA6E01" w:rsidRPr="00BA6E01">
        <w:rPr>
          <w:b w:val="0"/>
          <w:sz w:val="22"/>
          <w:szCs w:val="22"/>
        </w:rPr>
        <w:t>W przypadku złożenia niekompletnego zgłoszenia Realizator poinformuje o występujących w zgłoszeniu uchybieniach, które powinny zostać usunięte w terminie 14 dni kalendarzowych od dnia odebrania powiadomienia pod rygorem pozostawienia zgłoszenia bez rozpatrzenia.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28" w:name="_qit3v7dge6la" w:colFirst="0" w:colLast="0"/>
      <w:bookmarkEnd w:id="28"/>
      <w:r>
        <w:rPr>
          <w:b w:val="0"/>
          <w:sz w:val="22"/>
          <w:szCs w:val="22"/>
        </w:rPr>
        <w:lastRenderedPageBreak/>
        <w:t xml:space="preserve">8. </w:t>
      </w:r>
      <w:r w:rsidR="00BA6E01" w:rsidRPr="00BA6E01">
        <w:rPr>
          <w:b w:val="0"/>
          <w:sz w:val="22"/>
          <w:szCs w:val="22"/>
        </w:rPr>
        <w:t>Zgłoszenia podlegają weryfikacji formalnej. Ocena formalna polega na sprawdzeniu kompletności złożonych dokumentów, w tym ważności orzeczenia o niepełnosprawności/ stopniu niepełnosprawności/orzeczenia równoważnego.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29" w:name="_vfhdh5p0kwvd" w:colFirst="0" w:colLast="0"/>
      <w:bookmarkEnd w:id="29"/>
      <w:r>
        <w:rPr>
          <w:b w:val="0"/>
          <w:sz w:val="22"/>
          <w:szCs w:val="22"/>
        </w:rPr>
        <w:t>9.</w:t>
      </w:r>
      <w:r w:rsidR="00642189">
        <w:rPr>
          <w:b w:val="0"/>
          <w:sz w:val="22"/>
          <w:szCs w:val="22"/>
        </w:rPr>
        <w:t xml:space="preserve"> </w:t>
      </w:r>
      <w:r w:rsidR="00BA6E01" w:rsidRPr="00BA6E01">
        <w:rPr>
          <w:b w:val="0"/>
          <w:sz w:val="22"/>
          <w:szCs w:val="22"/>
        </w:rPr>
        <w:t>W przypadku większej liczby zgłoszeń niż limit miejsc w programie w pierwszej kolejności realizowane będą wnioski osób z niepełnosprawnościami sprzężonymi i znacznymi trudnościami związanymi z mobilnością i komunikacją.</w:t>
      </w:r>
    </w:p>
    <w:p w:rsidR="00CB060F" w:rsidRDefault="009D32CC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30" w:name="_sx3cvptvxe70" w:colFirst="0" w:colLast="0"/>
      <w:bookmarkEnd w:id="30"/>
      <w:r>
        <w:rPr>
          <w:b w:val="0"/>
          <w:sz w:val="22"/>
          <w:szCs w:val="22"/>
        </w:rPr>
        <w:t xml:space="preserve">10. </w:t>
      </w:r>
      <w:r w:rsidR="00BA6E01" w:rsidRPr="00BA6E01">
        <w:rPr>
          <w:b w:val="0"/>
          <w:sz w:val="22"/>
          <w:szCs w:val="22"/>
        </w:rPr>
        <w:t>Osoby, którym nie przyznano usługi z powodu wykorzystania limitu uczestników lub środków zostaną wpisane na listę rezerwową. W przypadku rezygnacji osoby zakwalifikowanej do Programu będzie zapraszana kolejna osoba z listy rezerwowej.</w:t>
      </w:r>
      <w:bookmarkStart w:id="31" w:name="_vb9pclht7gcd" w:colFirst="0" w:colLast="0"/>
      <w:bookmarkEnd w:id="31"/>
    </w:p>
    <w:p w:rsidR="00BA6E01" w:rsidRP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r w:rsidRPr="00CB060F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 xml:space="preserve">. </w:t>
      </w:r>
      <w:r w:rsidR="00BA6E01" w:rsidRPr="00BA6E01">
        <w:rPr>
          <w:b w:val="0"/>
          <w:sz w:val="22"/>
          <w:szCs w:val="22"/>
        </w:rPr>
        <w:t xml:space="preserve">Realizator poinformuje o przyznaniu lub odmowie przyznania usług </w:t>
      </w:r>
      <w:r w:rsidR="007E7F56">
        <w:rPr>
          <w:b w:val="0"/>
          <w:sz w:val="22"/>
          <w:szCs w:val="22"/>
        </w:rPr>
        <w:t>asystenckich. Może to zrobić drogą telefoniczną, pisemną lub elektronicznie.</w:t>
      </w:r>
    </w:p>
    <w:p w:rsidR="00BA6E01" w:rsidRPr="00BA6E01" w:rsidRDefault="00CB060F" w:rsidP="00015138">
      <w:pPr>
        <w:pStyle w:val="Normalny1"/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32" w:name="_z6efayj0m9tw" w:colFirst="0" w:colLast="0"/>
      <w:bookmarkEnd w:id="32"/>
      <w:r>
        <w:rPr>
          <w:rFonts w:ascii="Times New Roman" w:eastAsia="Times New Roman" w:hAnsi="Times New Roman" w:cs="Times New Roman"/>
        </w:rPr>
        <w:t>1</w:t>
      </w:r>
      <w:r w:rsidR="00A13B4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="00BA6E01" w:rsidRPr="00BA6E01">
        <w:rPr>
          <w:rFonts w:ascii="Times New Roman" w:eastAsia="Times New Roman" w:hAnsi="Times New Roman" w:cs="Times New Roman"/>
        </w:rPr>
        <w:t xml:space="preserve"> Momentem rozpoczęcia świadczenia usług jest chwila podpisania umowy z wybraną przez uczestnika Programu osobą świadczącą usługi. Okres zakończenia realizacji usług to </w:t>
      </w:r>
      <w:r w:rsidR="000C3EF5">
        <w:rPr>
          <w:rFonts w:ascii="Times New Roman" w:eastAsia="Times New Roman" w:hAnsi="Times New Roman" w:cs="Times New Roman"/>
        </w:rPr>
        <w:t>20</w:t>
      </w:r>
      <w:r w:rsidR="00BA6E01" w:rsidRPr="00BA6E01">
        <w:rPr>
          <w:rFonts w:ascii="Times New Roman" w:eastAsia="Times New Roman" w:hAnsi="Times New Roman" w:cs="Times New Roman"/>
        </w:rPr>
        <w:t xml:space="preserve">.12.2022 r. 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33" w:name="_5n9s014phhx" w:colFirst="0" w:colLast="0"/>
      <w:bookmarkStart w:id="34" w:name="_rafmwu63qgr8" w:colFirst="0" w:colLast="0"/>
      <w:bookmarkEnd w:id="33"/>
      <w:bookmarkEnd w:id="34"/>
      <w:r w:rsidRPr="00BA6E01">
        <w:rPr>
          <w:b w:val="0"/>
          <w:sz w:val="22"/>
          <w:szCs w:val="22"/>
        </w:rPr>
        <w:t>1</w:t>
      </w:r>
      <w:r w:rsidR="00A23E0A">
        <w:rPr>
          <w:b w:val="0"/>
          <w:sz w:val="22"/>
          <w:szCs w:val="22"/>
        </w:rPr>
        <w:t>3</w:t>
      </w:r>
      <w:r w:rsidRPr="00BA6E01">
        <w:rPr>
          <w:b w:val="0"/>
          <w:sz w:val="22"/>
          <w:szCs w:val="22"/>
        </w:rPr>
        <w:t>. W przypadku braku możliwości rozpoczęcia realizacji usług w terminie dwóch miesięcy od daty poinformowania o zakwalifikowaniu do Programu z winy uczestnika Programu spowodowanej np. nie wskazaniem/kolejnym nie przyjęciem wskazanego asystenta, uniemożliwiającym zawarcie stosownej umowy z asystentem Realizator może odstąpić od przyznanej pomocy.</w:t>
      </w:r>
    </w:p>
    <w:p w:rsidR="00BA6E01" w:rsidRPr="00BA6E01" w:rsidRDefault="00CB060F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35" w:name="_rfnot5dhi5vf" w:colFirst="0" w:colLast="0"/>
      <w:bookmarkEnd w:id="35"/>
      <w:r>
        <w:rPr>
          <w:b w:val="0"/>
          <w:sz w:val="22"/>
          <w:szCs w:val="22"/>
        </w:rPr>
        <w:t>1</w:t>
      </w:r>
      <w:r w:rsidR="00A23E0A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. </w:t>
      </w:r>
      <w:r w:rsidR="00BA6E01" w:rsidRPr="00BA6E01">
        <w:rPr>
          <w:b w:val="0"/>
          <w:sz w:val="22"/>
          <w:szCs w:val="22"/>
        </w:rPr>
        <w:t>Limit godzin usług asystenta przypadających na 1 uczestnika Programu wynosi:</w:t>
      </w:r>
    </w:p>
    <w:p w:rsidR="00BA6E01" w:rsidRPr="00D935E1" w:rsidRDefault="00CB060F" w:rsidP="00015138">
      <w:pPr>
        <w:pStyle w:val="Nagwek1"/>
        <w:keepNext w:val="0"/>
        <w:spacing w:before="480" w:line="276" w:lineRule="auto"/>
        <w:jc w:val="both"/>
        <w:rPr>
          <w:sz w:val="22"/>
          <w:szCs w:val="22"/>
        </w:rPr>
      </w:pPr>
      <w:bookmarkStart w:id="36" w:name="_1gkzbxu5sr2e" w:colFirst="0" w:colLast="0"/>
      <w:bookmarkEnd w:id="36"/>
      <w:r w:rsidRPr="00D935E1">
        <w:rPr>
          <w:sz w:val="22"/>
          <w:szCs w:val="22"/>
        </w:rPr>
        <w:t>-</w:t>
      </w:r>
      <w:r w:rsidR="00F26D27" w:rsidRPr="00D935E1">
        <w:rPr>
          <w:sz w:val="22"/>
          <w:szCs w:val="22"/>
        </w:rPr>
        <w:t xml:space="preserve">śr. 257 godz./os., nie więcej niż </w:t>
      </w:r>
      <w:r w:rsidR="00BA6E01" w:rsidRPr="00D935E1">
        <w:rPr>
          <w:sz w:val="22"/>
          <w:szCs w:val="22"/>
        </w:rPr>
        <w:t>840 godzin rocznie dla osób niepełnosprawnych posiadających orzeczenie o znacznym stopniu niepełnosprawności z niepełnosprawnością sprzężoną,</w:t>
      </w:r>
    </w:p>
    <w:p w:rsidR="00BA6E01" w:rsidRPr="00D935E1" w:rsidRDefault="00CB060F" w:rsidP="00015138">
      <w:pPr>
        <w:pStyle w:val="Nagwek1"/>
        <w:keepNext w:val="0"/>
        <w:spacing w:before="480" w:line="276" w:lineRule="auto"/>
        <w:jc w:val="both"/>
        <w:rPr>
          <w:sz w:val="22"/>
          <w:szCs w:val="22"/>
        </w:rPr>
      </w:pPr>
      <w:bookmarkStart w:id="37" w:name="_cvauik8ahafe" w:colFirst="0" w:colLast="0"/>
      <w:bookmarkEnd w:id="37"/>
      <w:r w:rsidRPr="00D935E1">
        <w:rPr>
          <w:sz w:val="22"/>
          <w:szCs w:val="22"/>
        </w:rPr>
        <w:t>-</w:t>
      </w:r>
      <w:r w:rsidR="00F26D27" w:rsidRPr="00D935E1">
        <w:rPr>
          <w:sz w:val="22"/>
          <w:szCs w:val="22"/>
        </w:rPr>
        <w:t xml:space="preserve">śr. 240 godz./os., nie więcej niż </w:t>
      </w:r>
      <w:r w:rsidR="00BA6E01" w:rsidRPr="00D935E1">
        <w:rPr>
          <w:sz w:val="22"/>
          <w:szCs w:val="22"/>
        </w:rPr>
        <w:t>720 godzin rocznie dla osób niepełnosprawnych posiadających orzeczenie o znacznym stopniu niepełnosprawności,</w:t>
      </w:r>
    </w:p>
    <w:p w:rsidR="00BA6E01" w:rsidRPr="00D935E1" w:rsidRDefault="00CB060F" w:rsidP="00015138">
      <w:pPr>
        <w:pStyle w:val="Nagwek1"/>
        <w:keepNext w:val="0"/>
        <w:spacing w:before="480" w:line="276" w:lineRule="auto"/>
        <w:jc w:val="both"/>
        <w:rPr>
          <w:sz w:val="22"/>
          <w:szCs w:val="22"/>
        </w:rPr>
      </w:pPr>
      <w:bookmarkStart w:id="38" w:name="_tzb3d8yddlls" w:colFirst="0" w:colLast="0"/>
      <w:bookmarkEnd w:id="38"/>
      <w:r w:rsidRPr="00D935E1">
        <w:rPr>
          <w:sz w:val="22"/>
          <w:szCs w:val="22"/>
        </w:rPr>
        <w:t>-</w:t>
      </w:r>
      <w:r w:rsidR="00F26D27" w:rsidRPr="00D935E1">
        <w:rPr>
          <w:sz w:val="22"/>
          <w:szCs w:val="22"/>
        </w:rPr>
        <w:t>śr. 175 godz./os., nie więcej niż</w:t>
      </w:r>
      <w:r w:rsidR="00BA6E01" w:rsidRPr="00D935E1">
        <w:rPr>
          <w:sz w:val="22"/>
          <w:szCs w:val="22"/>
        </w:rPr>
        <w:t xml:space="preserve"> 360 godzin rocznie dla osób niepełnosprawnych posiadających orzeczenie o umiarkowanym stopniu niepełnosprawności oraz dla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 </w:t>
      </w:r>
    </w:p>
    <w:p w:rsid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39" w:name="_oxh2c1yibtfy" w:colFirst="0" w:colLast="0"/>
      <w:bookmarkEnd w:id="39"/>
      <w:r w:rsidRPr="00BA6E01">
        <w:rPr>
          <w:b w:val="0"/>
          <w:sz w:val="22"/>
          <w:szCs w:val="22"/>
        </w:rPr>
        <w:t>1</w:t>
      </w:r>
      <w:r w:rsidR="00A23E0A">
        <w:rPr>
          <w:b w:val="0"/>
          <w:sz w:val="22"/>
          <w:szCs w:val="22"/>
        </w:rPr>
        <w:t>5</w:t>
      </w:r>
      <w:r w:rsidRPr="00BA6E01">
        <w:rPr>
          <w:b w:val="0"/>
          <w:sz w:val="22"/>
          <w:szCs w:val="22"/>
        </w:rPr>
        <w:t xml:space="preserve">. Realizator zastrzega sobie możliwość przyznania uczestnikowi Programu zmniejszonej ilości godzin. Będzie to uzależnione od zapotrzebowania na tę formę pomocy wynikającego z ilości złożonych zgłoszeń, wskazanych potrzeb w ankiecie potrzeb osoby niepełnosprawnej oraz możliwości finansowych Realizatora. </w:t>
      </w:r>
    </w:p>
    <w:p w:rsidR="00CB060F" w:rsidRPr="00CB060F" w:rsidRDefault="00CB060F" w:rsidP="00015138"/>
    <w:p w:rsidR="00BA6E01" w:rsidRDefault="00BA6E01" w:rsidP="00015138">
      <w:pPr>
        <w:pStyle w:val="Nagwek1"/>
        <w:keepNext w:val="0"/>
        <w:spacing w:before="480" w:line="276" w:lineRule="auto"/>
        <w:jc w:val="center"/>
        <w:rPr>
          <w:sz w:val="22"/>
          <w:szCs w:val="22"/>
        </w:rPr>
      </w:pPr>
      <w:bookmarkStart w:id="40" w:name="_6sktiw3ahtnr" w:colFirst="0" w:colLast="0"/>
      <w:bookmarkEnd w:id="40"/>
      <w:r w:rsidRPr="00CB060F">
        <w:rPr>
          <w:sz w:val="22"/>
          <w:szCs w:val="22"/>
        </w:rPr>
        <w:t>§3 Zakres usług asystenckich</w:t>
      </w:r>
    </w:p>
    <w:p w:rsidR="006D7FAD" w:rsidRPr="006D7FAD" w:rsidRDefault="006D7FAD" w:rsidP="006D7FAD"/>
    <w:p w:rsidR="006D7FAD" w:rsidRDefault="00CB060F" w:rsidP="006D7FAD">
      <w:pPr>
        <w:pStyle w:val="NormalnyWeb"/>
        <w:spacing w:before="0" w:beforeAutospacing="0" w:after="160" w:afterAutospacing="0"/>
        <w:jc w:val="both"/>
        <w:rPr>
          <w:b/>
          <w:sz w:val="22"/>
          <w:szCs w:val="22"/>
        </w:rPr>
      </w:pPr>
      <w:bookmarkStart w:id="41" w:name="_x4fbxa9gevcr" w:colFirst="0" w:colLast="0"/>
      <w:bookmarkEnd w:id="41"/>
      <w:r w:rsidRPr="006D7FAD">
        <w:rPr>
          <w:sz w:val="22"/>
          <w:szCs w:val="22"/>
        </w:rPr>
        <w:t>1.</w:t>
      </w:r>
      <w:r w:rsidR="006D7FAD" w:rsidRPr="006D7FAD">
        <w:rPr>
          <w:sz w:val="22"/>
          <w:szCs w:val="22"/>
        </w:rPr>
        <w:t>Czynności dozwolone w ramach usługi</w:t>
      </w:r>
      <w:r w:rsidR="00BA6E01" w:rsidRPr="006D7FAD">
        <w:rPr>
          <w:sz w:val="22"/>
          <w:szCs w:val="22"/>
        </w:rPr>
        <w:t xml:space="preserve"> asystencji osobistej </w:t>
      </w:r>
      <w:r w:rsidR="006D7FAD" w:rsidRPr="006D7FAD">
        <w:rPr>
          <w:sz w:val="22"/>
          <w:szCs w:val="22"/>
        </w:rPr>
        <w:t>w Programie ,,Asystent Osobisty Osoby z Niepełnosprawnościami – edycja 2022’’ opisane zostały w dokumencie pn. ,,</w:t>
      </w:r>
      <w:r w:rsidR="006D7FAD" w:rsidRPr="006D7FAD">
        <w:rPr>
          <w:bCs/>
          <w:color w:val="000000"/>
          <w:sz w:val="22"/>
          <w:szCs w:val="22"/>
        </w:rPr>
        <w:t>Zakres czynności w ramach usług asystencji osobistej do Programu</w:t>
      </w:r>
      <w:r w:rsidR="00131FCB">
        <w:rPr>
          <w:bCs/>
          <w:color w:val="000000"/>
          <w:sz w:val="22"/>
          <w:szCs w:val="22"/>
        </w:rPr>
        <w:t xml:space="preserve"> </w:t>
      </w:r>
      <w:r w:rsidR="006D7FAD" w:rsidRPr="006D7FAD">
        <w:rPr>
          <w:bCs/>
          <w:color w:val="000000"/>
          <w:sz w:val="22"/>
          <w:szCs w:val="22"/>
        </w:rPr>
        <w:t>„Asystent osobisty osoby z niepełnosprawnościami”– edycja 2022</w:t>
      </w:r>
      <w:bookmarkStart w:id="42" w:name="_hj2rejwrmiim" w:colFirst="0" w:colLast="0"/>
      <w:bookmarkStart w:id="43" w:name="_dmfb17djxhuw" w:colFirst="0" w:colLast="0"/>
      <w:bookmarkEnd w:id="42"/>
      <w:bookmarkEnd w:id="43"/>
      <w:r w:rsidR="00A66CB4">
        <w:rPr>
          <w:b/>
          <w:sz w:val="22"/>
          <w:szCs w:val="22"/>
        </w:rPr>
        <w:t xml:space="preserve">. </w:t>
      </w:r>
    </w:p>
    <w:p w:rsidR="00BA6E01" w:rsidRPr="006D7FAD" w:rsidRDefault="006D7FAD" w:rsidP="006D7FAD">
      <w:pPr>
        <w:pStyle w:val="NormalnyWeb"/>
        <w:spacing w:before="0" w:beforeAutospacing="0" w:after="1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A6E01" w:rsidRPr="00BA6E01">
        <w:rPr>
          <w:sz w:val="22"/>
          <w:szCs w:val="22"/>
        </w:rPr>
        <w:t xml:space="preserve">Asystent nie wyręcza uczestnika programu, a jedynie wspomaga wykonywane przez niego czynności. </w:t>
      </w:r>
    </w:p>
    <w:p w:rsidR="00BA6E01" w:rsidRPr="00BA6E01" w:rsidRDefault="006D7F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44" w:name="_qdwl8esojvj7" w:colFirst="0" w:colLast="0"/>
      <w:bookmarkEnd w:id="44"/>
      <w:r>
        <w:rPr>
          <w:b w:val="0"/>
          <w:sz w:val="22"/>
          <w:szCs w:val="22"/>
        </w:rPr>
        <w:t>3</w:t>
      </w:r>
      <w:r w:rsidR="00BA6E01" w:rsidRPr="00BA6E01">
        <w:rPr>
          <w:b w:val="0"/>
          <w:sz w:val="22"/>
          <w:szCs w:val="22"/>
        </w:rPr>
        <w:t xml:space="preserve">. Asystenci nie wykonują żadnych czynności medycznych, np. cewnikowanie, zmiana opatrunków, aplikowanie leków. </w:t>
      </w:r>
    </w:p>
    <w:p w:rsidR="00BA6E01" w:rsidRPr="00BA6E01" w:rsidRDefault="006D7F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45" w:name="_4wr9kc3sikqp" w:colFirst="0" w:colLast="0"/>
      <w:bookmarkEnd w:id="45"/>
      <w:r>
        <w:rPr>
          <w:b w:val="0"/>
          <w:sz w:val="22"/>
          <w:szCs w:val="22"/>
        </w:rPr>
        <w:t>4</w:t>
      </w:r>
      <w:r w:rsidR="00BA6E01" w:rsidRPr="00BA6E01">
        <w:rPr>
          <w:b w:val="0"/>
          <w:sz w:val="22"/>
          <w:szCs w:val="22"/>
        </w:rPr>
        <w:t xml:space="preserve">. Usługa asystencji osobistej na terenie szkoły może być realizowana wyłącznie w przypadku, gdy szkoła nie zapewnia tej usługi. </w:t>
      </w:r>
    </w:p>
    <w:p w:rsidR="00BA6E01" w:rsidRPr="00BA6E01" w:rsidRDefault="006D7F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46" w:name="_epe7u1ahvz" w:colFirst="0" w:colLast="0"/>
      <w:bookmarkEnd w:id="46"/>
      <w:r>
        <w:rPr>
          <w:b w:val="0"/>
          <w:sz w:val="22"/>
          <w:szCs w:val="22"/>
        </w:rPr>
        <w:t>5</w:t>
      </w:r>
      <w:r w:rsidR="00A66CB4">
        <w:rPr>
          <w:b w:val="0"/>
          <w:sz w:val="22"/>
          <w:szCs w:val="22"/>
        </w:rPr>
        <w:t xml:space="preserve">.  </w:t>
      </w:r>
      <w:r w:rsidR="00BA6E01" w:rsidRPr="00BA6E01">
        <w:rPr>
          <w:b w:val="0"/>
          <w:sz w:val="22"/>
          <w:szCs w:val="22"/>
        </w:rPr>
        <w:t xml:space="preserve">Pod opieką asystenta w tym samym czasie może pozostawać tylko 1 uczestnik programu. </w:t>
      </w:r>
    </w:p>
    <w:p w:rsidR="00BA6E01" w:rsidRPr="00BA6E01" w:rsidRDefault="006D7F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47" w:name="_wore4yz5vf2r" w:colFirst="0" w:colLast="0"/>
      <w:bookmarkEnd w:id="47"/>
      <w:r>
        <w:rPr>
          <w:b w:val="0"/>
          <w:sz w:val="22"/>
          <w:szCs w:val="22"/>
        </w:rPr>
        <w:t>6</w:t>
      </w:r>
      <w:r w:rsidR="00BA6E01" w:rsidRPr="00BA6E01">
        <w:rPr>
          <w:b w:val="0"/>
          <w:sz w:val="22"/>
          <w:szCs w:val="22"/>
        </w:rPr>
        <w:t xml:space="preserve">. Do czasu pracy asystenta wlicza się czas oczekiwania/gotowości na świadczenie usług nie dłuższy niż 90 min. Jeśli czas oczekiwania wynosi więcej niż 90 min. wówczas usługę dojazdu do wybranego miejsca i powrotu z niego rozlicza się jako dwie odrębne usługi powiększone łącznie o 90 min. trwania. </w:t>
      </w:r>
    </w:p>
    <w:p w:rsidR="00BA6E01" w:rsidRPr="00BA6E01" w:rsidRDefault="006D7F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48" w:name="_ku1f24d9fka9" w:colFirst="0" w:colLast="0"/>
      <w:bookmarkEnd w:id="48"/>
      <w:r>
        <w:rPr>
          <w:b w:val="0"/>
          <w:sz w:val="22"/>
          <w:szCs w:val="22"/>
        </w:rPr>
        <w:t>7</w:t>
      </w:r>
      <w:r w:rsidR="00BA6E01" w:rsidRPr="00BA6E01">
        <w:rPr>
          <w:b w:val="0"/>
          <w:sz w:val="22"/>
          <w:szCs w:val="22"/>
        </w:rPr>
        <w:t xml:space="preserve">. W godzinach realizacji usług asystencji osobistej nie mogą być świadczone usługi opiekuńcze lub specjalistyczne usługi opiekuńcze, o których mowa w ustawie z dnia 12 marca 2004 r. o pomocy społecznej (Dz. U. z 2021 r. poz. 2268, z późn. zm.), inne usługi finansowane w ramach Funduszu lub usługi obejmujące analogiczne wsparcie, o którym mowa w §3 ust. 1, finansowane z innych źródeł. </w:t>
      </w:r>
    </w:p>
    <w:p w:rsidR="00BA6E01" w:rsidRPr="00BA6E01" w:rsidRDefault="006D7F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49" w:name="_g3sbeuscnlnz" w:colFirst="0" w:colLast="0"/>
      <w:bookmarkEnd w:id="49"/>
      <w:r>
        <w:rPr>
          <w:b w:val="0"/>
          <w:sz w:val="22"/>
          <w:szCs w:val="22"/>
        </w:rPr>
        <w:t>8</w:t>
      </w:r>
      <w:r w:rsidR="00BA6E01" w:rsidRPr="00BA6E01">
        <w:rPr>
          <w:b w:val="0"/>
          <w:sz w:val="22"/>
          <w:szCs w:val="22"/>
        </w:rPr>
        <w:t xml:space="preserve">. Asystent realizuje usługi na rzecz osoby niepełnosprawnej wyłącznie na podstawie jej decyzji lub decyzji opiekuna prawnego, a nie realizuje usług dla poszczególnych członków rodzin osoby niepełnosprawnej. </w:t>
      </w:r>
    </w:p>
    <w:p w:rsidR="00BA6E01" w:rsidRPr="00BA6E01" w:rsidRDefault="006D7F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50" w:name="_dd80j7t5gndb" w:colFirst="0" w:colLast="0"/>
      <w:bookmarkEnd w:id="50"/>
      <w:r>
        <w:rPr>
          <w:b w:val="0"/>
          <w:sz w:val="22"/>
          <w:szCs w:val="22"/>
        </w:rPr>
        <w:t>9</w:t>
      </w:r>
      <w:r w:rsidR="00A66CB4">
        <w:rPr>
          <w:b w:val="0"/>
          <w:sz w:val="22"/>
          <w:szCs w:val="22"/>
        </w:rPr>
        <w:t xml:space="preserve">. </w:t>
      </w:r>
      <w:r w:rsidR="00BA6E01" w:rsidRPr="00BA6E01">
        <w:rPr>
          <w:b w:val="0"/>
          <w:sz w:val="22"/>
          <w:szCs w:val="22"/>
        </w:rPr>
        <w:t>Zadaniem asystenta nie jest podejmowanie decyzji za osobę niepełnosprawną, a jedynie pomaganie bądź wspieranie jej w realizacji osobistych zamiarów.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51" w:name="_elekqw67o9d7" w:colFirst="0" w:colLast="0"/>
      <w:bookmarkEnd w:id="51"/>
      <w:r w:rsidRPr="00BA6E01">
        <w:rPr>
          <w:b w:val="0"/>
          <w:sz w:val="22"/>
          <w:szCs w:val="22"/>
        </w:rPr>
        <w:t>1</w:t>
      </w:r>
      <w:r w:rsidR="006D7FAD">
        <w:rPr>
          <w:b w:val="0"/>
          <w:sz w:val="22"/>
          <w:szCs w:val="22"/>
        </w:rPr>
        <w:t>0</w:t>
      </w:r>
      <w:r w:rsidRPr="00BA6E01">
        <w:rPr>
          <w:b w:val="0"/>
          <w:sz w:val="22"/>
          <w:szCs w:val="22"/>
        </w:rPr>
        <w:t xml:space="preserve">. Usługi asystenta mogą być realizowane przez 24 godziny na dobę, 7 dni w tygodniu. Jako godzinę należy rozumieć 60 minut. 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52" w:name="_kxsz5iju4plj" w:colFirst="0" w:colLast="0"/>
      <w:bookmarkEnd w:id="52"/>
      <w:r w:rsidRPr="00BA6E01">
        <w:rPr>
          <w:b w:val="0"/>
          <w:sz w:val="22"/>
          <w:szCs w:val="22"/>
        </w:rPr>
        <w:t>1</w:t>
      </w:r>
      <w:r w:rsidR="006D7FAD">
        <w:rPr>
          <w:b w:val="0"/>
          <w:sz w:val="22"/>
          <w:szCs w:val="22"/>
        </w:rPr>
        <w:t>1</w:t>
      </w:r>
      <w:r w:rsidRPr="00BA6E01">
        <w:rPr>
          <w:b w:val="0"/>
          <w:sz w:val="22"/>
          <w:szCs w:val="22"/>
        </w:rPr>
        <w:t xml:space="preserve">. Czas świadczenia usług, oznacza czas wykonywania zakresu usług. Do czasu świadczenia usług nie wlicza się czasu dojazdu lub dojścia do miejsca świadczenia usług oraz powrót z niego. 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53" w:name="_r23fzk7vn6kq" w:colFirst="0" w:colLast="0"/>
      <w:bookmarkEnd w:id="53"/>
      <w:r w:rsidRPr="00BA6E01">
        <w:rPr>
          <w:b w:val="0"/>
          <w:sz w:val="22"/>
          <w:szCs w:val="22"/>
        </w:rPr>
        <w:lastRenderedPageBreak/>
        <w:t>1</w:t>
      </w:r>
      <w:r w:rsidR="006D7FAD">
        <w:rPr>
          <w:b w:val="0"/>
          <w:sz w:val="22"/>
          <w:szCs w:val="22"/>
        </w:rPr>
        <w:t>2</w:t>
      </w:r>
      <w:r w:rsidRPr="00BA6E01">
        <w:rPr>
          <w:b w:val="0"/>
          <w:sz w:val="22"/>
          <w:szCs w:val="22"/>
        </w:rPr>
        <w:t>. Asystent ma prawo odmówić zrealizowania usług, gdy:</w:t>
      </w:r>
    </w:p>
    <w:p w:rsidR="00BA6E01" w:rsidRPr="00BA6E01" w:rsidRDefault="00A66CB4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54" w:name="_6qp6t44zq21v" w:colFirst="0" w:colLast="0"/>
      <w:bookmarkEnd w:id="54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 xml:space="preserve">usługa wykracza poza zakres czynności asystenta </w:t>
      </w:r>
      <w:r w:rsidR="002005FC">
        <w:rPr>
          <w:b w:val="0"/>
          <w:sz w:val="22"/>
          <w:szCs w:val="22"/>
        </w:rPr>
        <w:t xml:space="preserve">określonych w dokumencie pn. </w:t>
      </w:r>
    </w:p>
    <w:p w:rsidR="00BA6E01" w:rsidRPr="00BA6E01" w:rsidRDefault="00A66CB4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55" w:name="_s8k4h7l5skoo" w:colFirst="0" w:colLast="0"/>
      <w:bookmarkEnd w:id="55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w sytuacjach zagrażających życiu lub zdrowiu uczestniczki/ka Programu lub asystenta,</w:t>
      </w:r>
    </w:p>
    <w:p w:rsidR="00BA6E01" w:rsidRPr="00BA6E01" w:rsidRDefault="00A66CB4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56" w:name="_80h0yhazcm5j" w:colFirst="0" w:colLast="0"/>
      <w:bookmarkEnd w:id="56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w przypadkach, w których okoliczności wskazują na możliwość wyrządzenia szkody osobom trzecim lub łamania przepisów prawa</w:t>
      </w:r>
      <w:r>
        <w:rPr>
          <w:b w:val="0"/>
          <w:sz w:val="22"/>
          <w:szCs w:val="22"/>
        </w:rPr>
        <w:t>.</w:t>
      </w:r>
    </w:p>
    <w:p w:rsidR="00BA6E01" w:rsidRPr="00BA6E01" w:rsidRDefault="00A66CB4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57" w:name="_2b837ah2lxl5" w:colFirst="0" w:colLast="0"/>
      <w:bookmarkEnd w:id="57"/>
      <w:r>
        <w:rPr>
          <w:b w:val="0"/>
          <w:sz w:val="22"/>
          <w:szCs w:val="22"/>
        </w:rPr>
        <w:t>1</w:t>
      </w:r>
      <w:r w:rsidR="006D7FAD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. </w:t>
      </w:r>
      <w:r w:rsidR="00BA6E01" w:rsidRPr="00BA6E01">
        <w:rPr>
          <w:b w:val="0"/>
          <w:sz w:val="22"/>
          <w:szCs w:val="22"/>
        </w:rPr>
        <w:t xml:space="preserve">Uczestnik programu jest zobowiązany do ustalania z asystentem terminów usług w czasie umożliwiającym ich zorganizowanie. </w:t>
      </w:r>
    </w:p>
    <w:p w:rsidR="00BA6E01" w:rsidRPr="00A66CB4" w:rsidRDefault="00BA6E01" w:rsidP="00131FCB">
      <w:pPr>
        <w:pStyle w:val="Nagwek1"/>
        <w:keepNext w:val="0"/>
        <w:spacing w:before="480" w:line="276" w:lineRule="auto"/>
        <w:jc w:val="center"/>
        <w:rPr>
          <w:sz w:val="22"/>
          <w:szCs w:val="22"/>
        </w:rPr>
      </w:pPr>
      <w:bookmarkStart w:id="58" w:name="_skkt7gka46nb" w:colFirst="0" w:colLast="0"/>
      <w:bookmarkEnd w:id="58"/>
      <w:r w:rsidRPr="00A66CB4">
        <w:rPr>
          <w:sz w:val="22"/>
          <w:szCs w:val="22"/>
        </w:rPr>
        <w:t>§4 Rozliczanie przyznanych usług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59" w:name="_gaf1rdzf1dva" w:colFirst="0" w:colLast="0"/>
      <w:bookmarkEnd w:id="59"/>
      <w:r>
        <w:rPr>
          <w:b w:val="0"/>
          <w:sz w:val="22"/>
          <w:szCs w:val="22"/>
        </w:rPr>
        <w:t>1.</w:t>
      </w:r>
      <w:r w:rsidR="00131FCB">
        <w:rPr>
          <w:b w:val="0"/>
          <w:sz w:val="22"/>
          <w:szCs w:val="22"/>
        </w:rPr>
        <w:t xml:space="preserve"> </w:t>
      </w:r>
      <w:r w:rsidR="00BA6E01" w:rsidRPr="00BA6E01">
        <w:rPr>
          <w:b w:val="0"/>
          <w:sz w:val="22"/>
          <w:szCs w:val="22"/>
        </w:rPr>
        <w:t>Asystent osobisty osoby niepełnosprawnej zobowiązany jest do prowadzenia szczegółowej dokumentacji potwierdz</w:t>
      </w:r>
      <w:r w:rsidR="00131FCB">
        <w:rPr>
          <w:b w:val="0"/>
          <w:sz w:val="22"/>
          <w:szCs w:val="22"/>
        </w:rPr>
        <w:t>ającej wykonanie usług. Może tego dokonać przy użyciu stosownych dokumentów tj. karta realizacji usług asystencji osobistej</w:t>
      </w:r>
      <w:r w:rsidR="005119F8">
        <w:rPr>
          <w:b w:val="0"/>
          <w:sz w:val="22"/>
          <w:szCs w:val="22"/>
        </w:rPr>
        <w:t xml:space="preserve"> oraz ewidencja przebiegu pojazdu. 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60" w:name="_xpub62w5aalc" w:colFirst="0" w:colLast="0"/>
      <w:bookmarkStart w:id="61" w:name="_6t3ki4qutxm3" w:colFirst="0" w:colLast="0"/>
      <w:bookmarkEnd w:id="60"/>
      <w:bookmarkEnd w:id="61"/>
      <w:r w:rsidRPr="00BA6E01">
        <w:rPr>
          <w:b w:val="0"/>
          <w:sz w:val="22"/>
          <w:szCs w:val="22"/>
        </w:rPr>
        <w:t>2. Usługa każdorazowo kończy się potwierdzeniem pracy asystenta przez złożenie podpisu przez osobę objętą wsparciem/opiekuna prawnego na Karcie realizacji</w:t>
      </w:r>
      <w:r w:rsidR="00FC1833">
        <w:rPr>
          <w:b w:val="0"/>
          <w:sz w:val="22"/>
          <w:szCs w:val="22"/>
        </w:rPr>
        <w:t xml:space="preserve"> usługi asystencji osobistej.</w:t>
      </w:r>
      <w:r w:rsidRPr="00BA6E01">
        <w:rPr>
          <w:b w:val="0"/>
          <w:sz w:val="22"/>
          <w:szCs w:val="22"/>
        </w:rPr>
        <w:t xml:space="preserve"> 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62" w:name="_oqyjqb7x0wct" w:colFirst="0" w:colLast="0"/>
      <w:bookmarkEnd w:id="62"/>
      <w:r w:rsidRPr="00BA6E01">
        <w:rPr>
          <w:b w:val="0"/>
          <w:sz w:val="22"/>
          <w:szCs w:val="22"/>
        </w:rPr>
        <w:t xml:space="preserve">3. Rozliczenie przyznanych usług następuje na podstawie składanej realizatorowi do </w:t>
      </w:r>
      <w:r w:rsidR="00317CC6">
        <w:rPr>
          <w:b w:val="0"/>
          <w:sz w:val="22"/>
          <w:szCs w:val="22"/>
        </w:rPr>
        <w:t>3</w:t>
      </w:r>
      <w:r w:rsidRPr="00BA6E01">
        <w:rPr>
          <w:b w:val="0"/>
          <w:sz w:val="22"/>
          <w:szCs w:val="22"/>
        </w:rPr>
        <w:t xml:space="preserve"> dnia roboczego każdego miesiąca następującego po miesiącu wykonywania usług przez asystenta wypełnionej Karty realizacji usług asystenckich wraz z ewidencją przebiegu pojazdu oraz dokumentami potwierdzającymi poniesione koszty, które w sposób nie budzący wątpliwości umożliwią rozliczenie poniesionych kosztów. Wyjątek stanowi grudzień 2022 r., w którym rachunek za przepracowany miesiąc asystent przedstawi do 2</w:t>
      </w:r>
      <w:r w:rsidR="001C52E6">
        <w:rPr>
          <w:b w:val="0"/>
          <w:sz w:val="22"/>
          <w:szCs w:val="22"/>
        </w:rPr>
        <w:t>0</w:t>
      </w:r>
      <w:r w:rsidRPr="00BA6E01">
        <w:rPr>
          <w:b w:val="0"/>
          <w:sz w:val="22"/>
          <w:szCs w:val="22"/>
        </w:rPr>
        <w:t xml:space="preserve"> grudnia 2022 r.</w:t>
      </w:r>
      <w:bookmarkStart w:id="63" w:name="_ouizbf7gdoxd" w:colFirst="0" w:colLast="0"/>
      <w:bookmarkEnd w:id="63"/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64" w:name="_hhdua3n5uqzn" w:colFirst="0" w:colLast="0"/>
      <w:bookmarkEnd w:id="64"/>
      <w:r w:rsidRPr="00BA6E01">
        <w:rPr>
          <w:b w:val="0"/>
          <w:sz w:val="22"/>
          <w:szCs w:val="22"/>
        </w:rPr>
        <w:t xml:space="preserve">4. Ze środków Programu pokrywane będą wyłącznie koszty związane bezpośrednio z realizacją usług asystenta, jeżeli zostaną poniesione w okresie realizacji umowy. </w:t>
      </w:r>
    </w:p>
    <w:p w:rsidR="0050682F" w:rsidRDefault="00BA6E01" w:rsidP="0050682F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65" w:name="_1n5c7k3ctf0a" w:colFirst="0" w:colLast="0"/>
      <w:bookmarkEnd w:id="65"/>
      <w:r w:rsidRPr="00BA6E01">
        <w:rPr>
          <w:b w:val="0"/>
          <w:sz w:val="22"/>
          <w:szCs w:val="22"/>
        </w:rPr>
        <w:t>5. Asystentowi przysługuje zwrot kosztów zakupu biletów komunikacji miejskiej/prywatnej z uwzględnieniem przysługujących opiekunowi ulg lub zwrot kosztów dojazdu własnym środkiem transportu w związku z wyjazdami dotyczącymi realizacji usług</w:t>
      </w:r>
      <w:r w:rsidR="00331CCC">
        <w:rPr>
          <w:b w:val="0"/>
          <w:sz w:val="22"/>
          <w:szCs w:val="22"/>
        </w:rPr>
        <w:t xml:space="preserve">, </w:t>
      </w:r>
      <w:r w:rsidRPr="00BA6E01">
        <w:rPr>
          <w:b w:val="0"/>
          <w:sz w:val="22"/>
          <w:szCs w:val="22"/>
        </w:rPr>
        <w:t xml:space="preserve">a także kosztów zakupu biletów wstępu na wydarzenia kulturalne, rozrywkowe, sportowe lub społeczne itp. </w:t>
      </w:r>
      <w:r w:rsidR="00FF359F">
        <w:rPr>
          <w:b w:val="0"/>
          <w:sz w:val="22"/>
          <w:szCs w:val="22"/>
        </w:rPr>
        <w:t>Zwroty kosztów dla asystentów są określone szczegółowo w dokumencie ,,Regulamin zwrotu kosztów dojazdu oraz zwrotu kosztów zakupu biletów wejść na wydarzenia’’.</w:t>
      </w:r>
    </w:p>
    <w:p w:rsidR="0050682F" w:rsidRPr="0050682F" w:rsidRDefault="0050682F" w:rsidP="0050682F">
      <w:pPr>
        <w:pStyle w:val="Nagwek1"/>
        <w:keepNext w:val="0"/>
        <w:spacing w:before="480"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6. </w:t>
      </w:r>
      <w:r w:rsidRPr="0050682F">
        <w:rPr>
          <w:rFonts w:cstheme="minorHAnsi"/>
          <w:b w:val="0"/>
          <w:bCs w:val="0"/>
          <w:color w:val="000000"/>
          <w:sz w:val="22"/>
          <w:szCs w:val="22"/>
        </w:rPr>
        <w:t xml:space="preserve">Koszt </w:t>
      </w:r>
      <w:r w:rsidRPr="0050682F">
        <w:rPr>
          <w:rFonts w:cstheme="minorHAnsi"/>
          <w:b w:val="0"/>
          <w:bCs w:val="0"/>
          <w:sz w:val="22"/>
          <w:szCs w:val="22"/>
        </w:rPr>
        <w:t>dojazdu własnym/innym środkiem transportu, np. taksówką, asystentów w związku z wyjazdami, które dotyczą realizacji usług wymienionych w treści Programu,</w:t>
      </w:r>
      <w:r w:rsidRPr="0050682F">
        <w:rPr>
          <w:rFonts w:cstheme="minorHAnsi"/>
          <w:b w:val="0"/>
          <w:bCs w:val="0"/>
          <w:color w:val="000000"/>
          <w:sz w:val="22"/>
          <w:szCs w:val="22"/>
        </w:rPr>
        <w:t xml:space="preserve"> jest wliczony w czas pracy asystenta jedynie w przypadku obecności uczestnika Programu.</w:t>
      </w:r>
    </w:p>
    <w:p w:rsidR="00BA6E01" w:rsidRPr="00BA6E01" w:rsidRDefault="0050682F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66" w:name="_jzve5qz8ewb8" w:colFirst="0" w:colLast="0"/>
      <w:bookmarkEnd w:id="66"/>
      <w:r w:rsidRPr="0050682F">
        <w:rPr>
          <w:b w:val="0"/>
          <w:bCs w:val="0"/>
          <w:sz w:val="22"/>
          <w:szCs w:val="22"/>
        </w:rPr>
        <w:lastRenderedPageBreak/>
        <w:t>7</w:t>
      </w:r>
      <w:r w:rsidR="00BA6E01" w:rsidRPr="0050682F">
        <w:rPr>
          <w:b w:val="0"/>
          <w:bCs w:val="0"/>
          <w:sz w:val="22"/>
          <w:szCs w:val="22"/>
        </w:rPr>
        <w:t>. Niedopuszczalne jest</w:t>
      </w:r>
      <w:r w:rsidR="00BA6E01" w:rsidRPr="00BA6E01">
        <w:rPr>
          <w:b w:val="0"/>
          <w:sz w:val="22"/>
          <w:szCs w:val="22"/>
        </w:rPr>
        <w:t xml:space="preserve"> podwójne finansowanie tego samego wydatku związanego z realizacją usługi asystenta zarówno w ramach przedmiotowego Programu jak i w ramach innych programów czy projektów.</w:t>
      </w:r>
    </w:p>
    <w:p w:rsidR="00BA6E01" w:rsidRPr="00D63EAD" w:rsidRDefault="00BA6E01" w:rsidP="009306EE">
      <w:pPr>
        <w:pStyle w:val="Nagwek1"/>
        <w:keepNext w:val="0"/>
        <w:spacing w:before="480" w:line="276" w:lineRule="auto"/>
        <w:jc w:val="center"/>
      </w:pPr>
      <w:bookmarkStart w:id="67" w:name="_lin1qdrndxmh"/>
      <w:bookmarkEnd w:id="67"/>
      <w:r w:rsidRPr="00D63EAD">
        <w:rPr>
          <w:sz w:val="22"/>
          <w:szCs w:val="22"/>
        </w:rPr>
        <w:t>§5 Postanowienia końcowe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68" w:name="_c3j43cttzvdq" w:colFirst="0" w:colLast="0"/>
      <w:bookmarkEnd w:id="68"/>
      <w:r w:rsidRPr="00BA6E01">
        <w:rPr>
          <w:b w:val="0"/>
          <w:sz w:val="22"/>
          <w:szCs w:val="22"/>
        </w:rPr>
        <w:t>1. Asystent</w:t>
      </w:r>
      <w:r w:rsidR="0050682F">
        <w:rPr>
          <w:b w:val="0"/>
          <w:sz w:val="22"/>
          <w:szCs w:val="22"/>
        </w:rPr>
        <w:t xml:space="preserve">, </w:t>
      </w:r>
      <w:r w:rsidRPr="00BA6E01">
        <w:rPr>
          <w:b w:val="0"/>
          <w:sz w:val="22"/>
          <w:szCs w:val="22"/>
        </w:rPr>
        <w:t xml:space="preserve">uczestnik Programu </w:t>
      </w:r>
      <w:r w:rsidR="0050682F">
        <w:rPr>
          <w:b w:val="0"/>
          <w:sz w:val="22"/>
          <w:szCs w:val="22"/>
        </w:rPr>
        <w:t xml:space="preserve">i zespół koordynujący usługi, </w:t>
      </w:r>
      <w:r w:rsidRPr="00BA6E01">
        <w:rPr>
          <w:b w:val="0"/>
          <w:sz w:val="22"/>
          <w:szCs w:val="22"/>
        </w:rPr>
        <w:t>mają obowiązek traktowania się z szacunkiem.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69" w:name="_13o3xwgbvo1r" w:colFirst="0" w:colLast="0"/>
      <w:bookmarkEnd w:id="69"/>
      <w:r w:rsidRPr="00BA6E01">
        <w:rPr>
          <w:b w:val="0"/>
          <w:sz w:val="22"/>
          <w:szCs w:val="22"/>
        </w:rPr>
        <w:t>2. Każdy uczestnik ma prawo do: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70" w:name="_pmkuk9s9gb19" w:colFirst="0" w:colLast="0"/>
      <w:bookmarkEnd w:id="70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udziału w zaplanowanych formach wsparcia,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71" w:name="_l5mljse54cfh" w:colFirst="0" w:colLast="0"/>
      <w:bookmarkEnd w:id="71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decydowania o rodzaju pomocy, z której chce skorzystać,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72" w:name="_x8vvj5ykwip4" w:colFirst="0" w:colLast="0"/>
      <w:bookmarkEnd w:id="72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zgłaszania uwag i oceny formy wsparcia, którymi został objęty w realizowanym Programie.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73" w:name="_e71vk3jmn1la" w:colFirst="0" w:colLast="0"/>
      <w:bookmarkEnd w:id="73"/>
      <w:r>
        <w:rPr>
          <w:b w:val="0"/>
          <w:sz w:val="22"/>
          <w:szCs w:val="22"/>
        </w:rPr>
        <w:t xml:space="preserve">3. </w:t>
      </w:r>
      <w:r w:rsidR="00BA6E01" w:rsidRPr="00BA6E01">
        <w:rPr>
          <w:b w:val="0"/>
          <w:sz w:val="22"/>
          <w:szCs w:val="22"/>
        </w:rPr>
        <w:t>Osoba, której przyznano usługi asystenckie w ramach Programu zobowiązana jest do: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74" w:name="_byr1e6bezlud" w:colFirst="0" w:colLast="0"/>
      <w:bookmarkEnd w:id="74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wcześniejszego poinformowania asystenta o nieobecności w terminie umówionego spotkania,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75" w:name="_3u7p38xhl1r" w:colFirst="0" w:colLast="0"/>
      <w:bookmarkEnd w:id="75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udziału w badaniach monitorujących.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76" w:name="_k62yleu9v55i" w:colFirst="0" w:colLast="0"/>
      <w:bookmarkEnd w:id="76"/>
      <w:r w:rsidRPr="00BA6E01">
        <w:rPr>
          <w:b w:val="0"/>
          <w:sz w:val="22"/>
          <w:szCs w:val="22"/>
        </w:rPr>
        <w:t>4. W przypadku zmian danych zawartych w zgłoszeniu, w tym rezygnacji z usług asystenta w ramach Programu, uczestnik jest zobowiązany poinformować o tym niezwłocznie Realizatora.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77" w:name="_70rdailla65q" w:colFirst="0" w:colLast="0"/>
      <w:bookmarkEnd w:id="77"/>
      <w:r w:rsidRPr="00BA6E01">
        <w:rPr>
          <w:b w:val="0"/>
          <w:sz w:val="22"/>
          <w:szCs w:val="22"/>
        </w:rPr>
        <w:t>5. W sytuacjach bezpośredniego zagrożenia życia lub zdrowia zarówno asystent jak i uczestnik Programu zobowiązani są w miarę możliwości do niezwłocznego powiadomienia odpowiednich służb i Realizatora Programu.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78" w:name="_t5s3ygx4iph5" w:colFirst="0" w:colLast="0"/>
      <w:bookmarkEnd w:id="78"/>
      <w:r w:rsidRPr="00BA6E01">
        <w:rPr>
          <w:b w:val="0"/>
          <w:sz w:val="22"/>
          <w:szCs w:val="22"/>
        </w:rPr>
        <w:t xml:space="preserve">6. </w:t>
      </w:r>
      <w:r w:rsidR="00D63EAD">
        <w:rPr>
          <w:b w:val="0"/>
          <w:sz w:val="22"/>
          <w:szCs w:val="22"/>
        </w:rPr>
        <w:t>Realizator Programu</w:t>
      </w:r>
      <w:r w:rsidRPr="00BA6E01">
        <w:rPr>
          <w:b w:val="0"/>
          <w:sz w:val="22"/>
          <w:szCs w:val="22"/>
        </w:rPr>
        <w:t xml:space="preserve"> ma prawo odmówić zrealizowania usług: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79" w:name="_a95f5ylozgf9" w:colFirst="0" w:colLast="0"/>
      <w:bookmarkEnd w:id="79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w sytuacjach zagrażających życiu lub zdrowiu uczestników Programu, asystentów</w:t>
      </w:r>
      <w:r w:rsidR="0050682F">
        <w:rPr>
          <w:b w:val="0"/>
          <w:sz w:val="22"/>
          <w:szCs w:val="22"/>
        </w:rPr>
        <w:t xml:space="preserve">, </w:t>
      </w:r>
      <w:r w:rsidR="00BA6E01" w:rsidRPr="00BA6E01">
        <w:rPr>
          <w:b w:val="0"/>
          <w:sz w:val="22"/>
          <w:szCs w:val="22"/>
        </w:rPr>
        <w:t>osób trzecich</w:t>
      </w:r>
      <w:r w:rsidR="0050682F">
        <w:rPr>
          <w:b w:val="0"/>
          <w:sz w:val="22"/>
          <w:szCs w:val="22"/>
        </w:rPr>
        <w:t xml:space="preserve"> i zespołu koordynującego,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80" w:name="_2qp5f9n1b9x2" w:colFirst="0" w:colLast="0"/>
      <w:bookmarkEnd w:id="80"/>
      <w:r>
        <w:rPr>
          <w:b w:val="0"/>
          <w:sz w:val="22"/>
          <w:szCs w:val="22"/>
        </w:rPr>
        <w:t xml:space="preserve">- </w:t>
      </w:r>
      <w:r w:rsidR="00BA6E01" w:rsidRPr="00BA6E01">
        <w:rPr>
          <w:b w:val="0"/>
          <w:sz w:val="22"/>
          <w:szCs w:val="22"/>
        </w:rPr>
        <w:t>w przypadkach, w których okoliczności wskazują na możliwość wyrządzenia szkody osobom trzecim lub łamania przepisów prawa,</w:t>
      </w:r>
    </w:p>
    <w:p w:rsidR="00BA6E01" w:rsidRPr="00BA6E01" w:rsidRDefault="00D63EAD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81" w:name="_rjham8ze5dmo" w:colFirst="0" w:colLast="0"/>
      <w:bookmarkEnd w:id="81"/>
      <w:r>
        <w:rPr>
          <w:b w:val="0"/>
          <w:sz w:val="22"/>
          <w:szCs w:val="22"/>
        </w:rPr>
        <w:lastRenderedPageBreak/>
        <w:t xml:space="preserve">- </w:t>
      </w:r>
      <w:r w:rsidR="00BA6E01" w:rsidRPr="00BA6E01">
        <w:rPr>
          <w:b w:val="0"/>
          <w:sz w:val="22"/>
          <w:szCs w:val="22"/>
        </w:rPr>
        <w:t>w przypadku braku możliwości zrealizowania zgłoszenia ze względu na brak środków finansowych.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82" w:name="_f4fnzbn34q97" w:colFirst="0" w:colLast="0"/>
      <w:bookmarkEnd w:id="82"/>
      <w:r w:rsidRPr="00BA6E01">
        <w:rPr>
          <w:b w:val="0"/>
          <w:sz w:val="22"/>
          <w:szCs w:val="22"/>
        </w:rPr>
        <w:t>7. Asystent osobisty osoby niepełnosprawnej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</w:rPr>
      </w:pPr>
      <w:bookmarkStart w:id="83" w:name="_inl7we4ql3oi" w:colFirst="0" w:colLast="0"/>
      <w:bookmarkEnd w:id="83"/>
      <w:r w:rsidRPr="00BA6E01">
        <w:rPr>
          <w:b w:val="0"/>
          <w:sz w:val="22"/>
          <w:szCs w:val="22"/>
        </w:rPr>
        <w:t xml:space="preserve">8. Asystent oraz osoba niepełnosprawna przystępując do Programu, wyraża jednocześnie zgodę na przetwarzanie swoich danych osobowych zawartych, dla potrzeb niezbędnych do realizacji Programu „Asystent osobisty osoby </w:t>
      </w:r>
      <w:r w:rsidR="008C4A71">
        <w:rPr>
          <w:b w:val="0"/>
          <w:sz w:val="22"/>
          <w:szCs w:val="22"/>
        </w:rPr>
        <w:t>z niepełnosprawnościami</w:t>
      </w:r>
      <w:r w:rsidRPr="00BA6E01">
        <w:rPr>
          <w:b w:val="0"/>
          <w:sz w:val="22"/>
          <w:szCs w:val="22"/>
        </w:rPr>
        <w:t>” – edycja 2022 (ustawa z dnia 10 maja 2018 r. o ochronie danych osobowych (Dz. U. z 2019 r. poz. 1781) oraz rozporządzenie Parlamentu Europejskiego i Rady (UE) 2016/679 z dnia 27 kwietnia 2016 r. w sprawie ochrony osób fizycznych w związku z przetwarzaniem danych osobowych i w sprawie swobodnego przepływu takich danych).</w:t>
      </w:r>
    </w:p>
    <w:p w:rsidR="00BA6E01" w:rsidRPr="00BA6E01" w:rsidRDefault="00BA6E01" w:rsidP="00015138">
      <w:pPr>
        <w:pStyle w:val="Nagwek1"/>
        <w:keepNext w:val="0"/>
        <w:spacing w:before="480" w:line="276" w:lineRule="auto"/>
        <w:jc w:val="both"/>
        <w:rPr>
          <w:b w:val="0"/>
          <w:sz w:val="22"/>
          <w:szCs w:val="22"/>
        </w:rPr>
      </w:pPr>
      <w:bookmarkStart w:id="84" w:name="_v1y808owrg6n" w:colFirst="0" w:colLast="0"/>
      <w:bookmarkEnd w:id="84"/>
      <w:r w:rsidRPr="00BA6E01">
        <w:rPr>
          <w:b w:val="0"/>
          <w:sz w:val="22"/>
          <w:szCs w:val="22"/>
        </w:rPr>
        <w:t>9. Osoba, której przyznano usługi asystenta osobistego</w:t>
      </w:r>
      <w:r w:rsidR="0050682F">
        <w:rPr>
          <w:b w:val="0"/>
          <w:sz w:val="22"/>
          <w:szCs w:val="22"/>
        </w:rPr>
        <w:t xml:space="preserve"> oraz asystent,</w:t>
      </w:r>
      <w:r w:rsidRPr="00BA6E01">
        <w:rPr>
          <w:b w:val="0"/>
          <w:sz w:val="22"/>
          <w:szCs w:val="22"/>
        </w:rPr>
        <w:t xml:space="preserve"> zobowiązan</w:t>
      </w:r>
      <w:r w:rsidR="0050682F">
        <w:rPr>
          <w:b w:val="0"/>
          <w:sz w:val="22"/>
          <w:szCs w:val="22"/>
        </w:rPr>
        <w:t>i</w:t>
      </w:r>
      <w:r w:rsidR="00D35153">
        <w:rPr>
          <w:b w:val="0"/>
          <w:sz w:val="22"/>
          <w:szCs w:val="22"/>
        </w:rPr>
        <w:t xml:space="preserve"> </w:t>
      </w:r>
      <w:r w:rsidR="0050682F">
        <w:rPr>
          <w:b w:val="0"/>
          <w:sz w:val="22"/>
          <w:szCs w:val="22"/>
        </w:rPr>
        <w:t>są</w:t>
      </w:r>
      <w:r w:rsidRPr="00BA6E01">
        <w:rPr>
          <w:b w:val="0"/>
          <w:sz w:val="22"/>
          <w:szCs w:val="22"/>
        </w:rPr>
        <w:t xml:space="preserve"> do przestrzegania niniejszego regulaminu. W sprawach nieuregulowanych w niniejszym Regulaminie stosuje się zapisy Programu „Asystent osobisty osob</w:t>
      </w:r>
      <w:r w:rsidR="00D63EAD">
        <w:rPr>
          <w:b w:val="0"/>
          <w:sz w:val="22"/>
          <w:szCs w:val="22"/>
        </w:rPr>
        <w:t>y z niepełnosprawnościami</w:t>
      </w:r>
      <w:r w:rsidRPr="00BA6E01">
        <w:rPr>
          <w:b w:val="0"/>
          <w:sz w:val="22"/>
          <w:szCs w:val="22"/>
        </w:rPr>
        <w:t>” – edycja 2022.</w:t>
      </w:r>
    </w:p>
    <w:p w:rsidR="00BA6E01" w:rsidRPr="00BA6E01" w:rsidRDefault="00BA6E01" w:rsidP="00015138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BA6E01" w:rsidRPr="00BA6E01" w:rsidRDefault="00BA6E01" w:rsidP="00015138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BA6E01" w:rsidRPr="00BA6E01" w:rsidRDefault="00BA6E01" w:rsidP="00015138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BA6E01" w:rsidRPr="00BA6E01" w:rsidRDefault="00BA6E01" w:rsidP="00015138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BA6E01" w:rsidRPr="00BA6E01" w:rsidRDefault="00BA6E01" w:rsidP="00015138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BA6E01" w:rsidRPr="00BA6E01" w:rsidRDefault="00BA6E01" w:rsidP="00015138">
      <w:pPr>
        <w:pStyle w:val="Normalny1"/>
        <w:jc w:val="center"/>
        <w:rPr>
          <w:rFonts w:ascii="Times New Roman" w:eastAsia="Times New Roman" w:hAnsi="Times New Roman" w:cs="Times New Roman"/>
        </w:rPr>
      </w:pPr>
    </w:p>
    <w:p w:rsidR="00BA6E01" w:rsidRPr="00BA6E01" w:rsidRDefault="00BA6E01" w:rsidP="00015138">
      <w:pPr>
        <w:pStyle w:val="Normalny1"/>
        <w:jc w:val="center"/>
        <w:rPr>
          <w:rFonts w:ascii="Times New Roman" w:eastAsia="Times New Roman" w:hAnsi="Times New Roman" w:cs="Times New Roman"/>
        </w:rPr>
      </w:pPr>
    </w:p>
    <w:p w:rsidR="00BA6E01" w:rsidRPr="00BA6E01" w:rsidRDefault="00BA6E01" w:rsidP="00015138">
      <w:pPr>
        <w:pStyle w:val="Normalny1"/>
        <w:jc w:val="center"/>
        <w:rPr>
          <w:rFonts w:ascii="Times New Roman" w:eastAsia="Times New Roman" w:hAnsi="Times New Roman" w:cs="Times New Roman"/>
        </w:rPr>
      </w:pPr>
    </w:p>
    <w:p w:rsidR="00BA6E01" w:rsidRPr="00BA6E01" w:rsidRDefault="00BA6E01" w:rsidP="00015138">
      <w:pPr>
        <w:pStyle w:val="Normalny1"/>
        <w:jc w:val="center"/>
        <w:rPr>
          <w:rFonts w:ascii="Times New Roman" w:eastAsia="Times New Roman" w:hAnsi="Times New Roman" w:cs="Times New Roman"/>
        </w:rPr>
      </w:pPr>
    </w:p>
    <w:p w:rsidR="006C3C27" w:rsidRPr="00BA6E01" w:rsidRDefault="006C3C27" w:rsidP="009306EE">
      <w:pPr>
        <w:tabs>
          <w:tab w:val="left" w:pos="5760"/>
        </w:tabs>
        <w:spacing w:after="0"/>
        <w:ind w:left="6378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sectPr w:rsidR="006C3C27" w:rsidRPr="00BA6E01" w:rsidSect="00225674">
      <w:headerReference w:type="default" r:id="rId8"/>
      <w:footerReference w:type="default" r:id="rId9"/>
      <w:pgSz w:w="11906" w:h="16838"/>
      <w:pgMar w:top="1417" w:right="1417" w:bottom="1417" w:left="1417" w:header="9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82" w:rsidRDefault="00EE2182">
      <w:pPr>
        <w:spacing w:after="0" w:line="240" w:lineRule="auto"/>
      </w:pPr>
      <w:r>
        <w:separator/>
      </w:r>
    </w:p>
  </w:endnote>
  <w:endnote w:type="continuationSeparator" w:id="1">
    <w:p w:rsidR="00EE2182" w:rsidRDefault="00EE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C" w:rsidRDefault="005C3991">
    <w:pPr>
      <w:pStyle w:val="Stopka"/>
      <w:spacing w:after="283"/>
      <w:jc w:val="center"/>
      <w:rPr>
        <w:rFonts w:ascii="Lato" w:hAnsi="Lato"/>
        <w:i/>
        <w:iCs/>
        <w:sz w:val="16"/>
        <w:szCs w:val="16"/>
      </w:rPr>
    </w:pPr>
    <w:r>
      <w:rPr>
        <w:rFonts w:ascii="Lato" w:hAnsi="Lato"/>
        <w:i/>
        <w:iCs/>
        <w:color w:val="0D0D0D"/>
        <w:sz w:val="16"/>
        <w:szCs w:val="16"/>
      </w:rPr>
      <w:t xml:space="preserve">Program „Asystent osobisty osoby z niepełnosprawnościami” - edycja </w:t>
    </w:r>
    <w:r w:rsidR="007B1025">
      <w:rPr>
        <w:rFonts w:ascii="Lato" w:hAnsi="Lato"/>
        <w:i/>
        <w:iCs/>
        <w:color w:val="0D0D0D"/>
        <w:sz w:val="16"/>
        <w:szCs w:val="16"/>
      </w:rPr>
      <w:t>2022</w:t>
    </w:r>
    <w:r>
      <w:rPr>
        <w:rFonts w:ascii="Lato" w:hAnsi="Lato"/>
        <w:i/>
        <w:iCs/>
        <w:color w:val="0D0D0D"/>
        <w:sz w:val="16"/>
        <w:szCs w:val="16"/>
      </w:rPr>
      <w:t xml:space="preserve"> finansowany, ze środków Funduszu Solidarnościowego Ministerstwa Rodziny i Polityki Społecznej</w:t>
    </w:r>
  </w:p>
  <w:p w:rsidR="00314DAC" w:rsidRDefault="00314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82" w:rsidRDefault="00EE2182">
      <w:pPr>
        <w:spacing w:after="0" w:line="240" w:lineRule="auto"/>
      </w:pPr>
      <w:r>
        <w:separator/>
      </w:r>
    </w:p>
  </w:footnote>
  <w:footnote w:type="continuationSeparator" w:id="1">
    <w:p w:rsidR="00EE2182" w:rsidRDefault="00EE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C" w:rsidRDefault="005C3991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8255</wp:posOffset>
          </wp:positionV>
          <wp:extent cx="1548765" cy="77216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DAC" w:rsidRDefault="005C3991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11" behindDoc="1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121285</wp:posOffset>
          </wp:positionV>
          <wp:extent cx="854075" cy="291465"/>
          <wp:effectExtent l="0" t="0" r="0" b="0"/>
          <wp:wrapSquare wrapText="largest"/>
          <wp:docPr id="2" name="Obraz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7" t="-343" r="-117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EF1"/>
    <w:multiLevelType w:val="hybridMultilevel"/>
    <w:tmpl w:val="A132A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73C"/>
    <w:multiLevelType w:val="hybridMultilevel"/>
    <w:tmpl w:val="A66C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033D0"/>
    <w:multiLevelType w:val="hybridMultilevel"/>
    <w:tmpl w:val="D41C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3FF0"/>
    <w:multiLevelType w:val="multilevel"/>
    <w:tmpl w:val="4AB459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2BFA4CE8"/>
    <w:multiLevelType w:val="hybridMultilevel"/>
    <w:tmpl w:val="5806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63BBE"/>
    <w:multiLevelType w:val="hybridMultilevel"/>
    <w:tmpl w:val="EE4A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8724E"/>
    <w:multiLevelType w:val="hybridMultilevel"/>
    <w:tmpl w:val="3EE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07047"/>
    <w:multiLevelType w:val="hybridMultilevel"/>
    <w:tmpl w:val="5D32D78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23B93"/>
    <w:multiLevelType w:val="hybridMultilevel"/>
    <w:tmpl w:val="043E1B84"/>
    <w:lvl w:ilvl="0" w:tplc="1340034C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094F"/>
    <w:multiLevelType w:val="hybridMultilevel"/>
    <w:tmpl w:val="354E4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B043E"/>
    <w:multiLevelType w:val="multilevel"/>
    <w:tmpl w:val="CFB25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7E66EF"/>
    <w:multiLevelType w:val="hybridMultilevel"/>
    <w:tmpl w:val="0CE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E337B"/>
    <w:multiLevelType w:val="multilevel"/>
    <w:tmpl w:val="68A044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7477391E"/>
    <w:multiLevelType w:val="hybridMultilevel"/>
    <w:tmpl w:val="87CC0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C372F"/>
    <w:multiLevelType w:val="hybridMultilevel"/>
    <w:tmpl w:val="350A2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30B9F"/>
    <w:multiLevelType w:val="hybridMultilevel"/>
    <w:tmpl w:val="DBC8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21"/>
  </w:num>
  <w:num w:numId="5">
    <w:abstractNumId w:val="3"/>
  </w:num>
  <w:num w:numId="6">
    <w:abstractNumId w:val="19"/>
  </w:num>
  <w:num w:numId="7">
    <w:abstractNumId w:val="1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6"/>
  </w:num>
  <w:num w:numId="19">
    <w:abstractNumId w:val="13"/>
  </w:num>
  <w:num w:numId="20">
    <w:abstractNumId w:val="7"/>
  </w:num>
  <w:num w:numId="21">
    <w:abstractNumId w:val="12"/>
  </w:num>
  <w:num w:numId="22">
    <w:abstractNumId w:val="8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DAC"/>
    <w:rsid w:val="0001195A"/>
    <w:rsid w:val="00013CF5"/>
    <w:rsid w:val="00015138"/>
    <w:rsid w:val="00031495"/>
    <w:rsid w:val="00065F94"/>
    <w:rsid w:val="00084C50"/>
    <w:rsid w:val="000C3EF5"/>
    <w:rsid w:val="000D11AD"/>
    <w:rsid w:val="00125D02"/>
    <w:rsid w:val="00131FCB"/>
    <w:rsid w:val="00146ACB"/>
    <w:rsid w:val="00160D6F"/>
    <w:rsid w:val="00186F56"/>
    <w:rsid w:val="001C52E6"/>
    <w:rsid w:val="002005FC"/>
    <w:rsid w:val="00225674"/>
    <w:rsid w:val="002266FD"/>
    <w:rsid w:val="00226F30"/>
    <w:rsid w:val="00234256"/>
    <w:rsid w:val="002471E3"/>
    <w:rsid w:val="0026116D"/>
    <w:rsid w:val="002737C1"/>
    <w:rsid w:val="002D0F97"/>
    <w:rsid w:val="00314DAC"/>
    <w:rsid w:val="00317CC6"/>
    <w:rsid w:val="00331CCC"/>
    <w:rsid w:val="003A6828"/>
    <w:rsid w:val="00462797"/>
    <w:rsid w:val="0048755B"/>
    <w:rsid w:val="00492C76"/>
    <w:rsid w:val="004B115E"/>
    <w:rsid w:val="004E292C"/>
    <w:rsid w:val="0050682F"/>
    <w:rsid w:val="005119F8"/>
    <w:rsid w:val="0052781F"/>
    <w:rsid w:val="00536155"/>
    <w:rsid w:val="0054799C"/>
    <w:rsid w:val="005C3991"/>
    <w:rsid w:val="00640F57"/>
    <w:rsid w:val="00642189"/>
    <w:rsid w:val="00691DE0"/>
    <w:rsid w:val="006C3C27"/>
    <w:rsid w:val="006D2242"/>
    <w:rsid w:val="006D7FAD"/>
    <w:rsid w:val="00700FEC"/>
    <w:rsid w:val="00747AA2"/>
    <w:rsid w:val="007B1025"/>
    <w:rsid w:val="007B1E96"/>
    <w:rsid w:val="007B3007"/>
    <w:rsid w:val="007E7F56"/>
    <w:rsid w:val="00821B93"/>
    <w:rsid w:val="00872701"/>
    <w:rsid w:val="008C4A71"/>
    <w:rsid w:val="008D07A2"/>
    <w:rsid w:val="009306EE"/>
    <w:rsid w:val="00950155"/>
    <w:rsid w:val="009D32CC"/>
    <w:rsid w:val="00A02374"/>
    <w:rsid w:val="00A13B45"/>
    <w:rsid w:val="00A23E0A"/>
    <w:rsid w:val="00A66CB4"/>
    <w:rsid w:val="00A66D37"/>
    <w:rsid w:val="00A86E86"/>
    <w:rsid w:val="00AB7A81"/>
    <w:rsid w:val="00AF30F1"/>
    <w:rsid w:val="00AF3D4A"/>
    <w:rsid w:val="00B16EB8"/>
    <w:rsid w:val="00B653FB"/>
    <w:rsid w:val="00B93D2D"/>
    <w:rsid w:val="00BA6E01"/>
    <w:rsid w:val="00BD2139"/>
    <w:rsid w:val="00C82544"/>
    <w:rsid w:val="00C835AB"/>
    <w:rsid w:val="00C95AB9"/>
    <w:rsid w:val="00CB060F"/>
    <w:rsid w:val="00D069B6"/>
    <w:rsid w:val="00D35153"/>
    <w:rsid w:val="00D601D7"/>
    <w:rsid w:val="00D62D1B"/>
    <w:rsid w:val="00D63EAD"/>
    <w:rsid w:val="00D87C11"/>
    <w:rsid w:val="00D935E1"/>
    <w:rsid w:val="00DE4C10"/>
    <w:rsid w:val="00E4707F"/>
    <w:rsid w:val="00E810C3"/>
    <w:rsid w:val="00EC6F3D"/>
    <w:rsid w:val="00EE2182"/>
    <w:rsid w:val="00F02F1C"/>
    <w:rsid w:val="00F20574"/>
    <w:rsid w:val="00F26D27"/>
    <w:rsid w:val="00F32A47"/>
    <w:rsid w:val="00F439D4"/>
    <w:rsid w:val="00F639C8"/>
    <w:rsid w:val="00FC1833"/>
    <w:rsid w:val="00FD3983"/>
    <w:rsid w:val="00FD7D83"/>
    <w:rsid w:val="00FE64AF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C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A6E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835C0"/>
  </w:style>
  <w:style w:type="character" w:customStyle="1" w:styleId="StopkaZnak">
    <w:name w:val="Stopka Znak"/>
    <w:basedOn w:val="Domylnaczcionkaakapitu"/>
    <w:link w:val="Stopka"/>
    <w:uiPriority w:val="99"/>
    <w:qFormat/>
    <w:rsid w:val="005835C0"/>
  </w:style>
  <w:style w:type="character" w:customStyle="1" w:styleId="TekstdymkaZnak">
    <w:name w:val="Tekst dymka Znak"/>
    <w:link w:val="Tekstdymka"/>
    <w:uiPriority w:val="99"/>
    <w:semiHidden/>
    <w:qFormat/>
    <w:rsid w:val="005835C0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6D3FF2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link w:val="Tytu"/>
    <w:qFormat/>
    <w:rsid w:val="006D3FF2"/>
    <w:rPr>
      <w:rFonts w:ascii="Times New Roman" w:eastAsia="Times New Roman" w:hAnsi="Times New Roman"/>
      <w:b/>
      <w:bCs/>
      <w:lang w:eastAsia="ar-SA"/>
    </w:rPr>
  </w:style>
  <w:style w:type="character" w:customStyle="1" w:styleId="Odwoaniedokomentarza1">
    <w:name w:val="Odwołanie do komentarza1"/>
    <w:qFormat/>
    <w:rsid w:val="00C4749C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4012F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12FC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12FC"/>
    <w:rPr>
      <w:b/>
      <w:bCs/>
      <w:lang w:eastAsia="en-US"/>
    </w:rPr>
  </w:style>
  <w:style w:type="character" w:styleId="Pogrubienie">
    <w:name w:val="Strong"/>
    <w:uiPriority w:val="22"/>
    <w:qFormat/>
    <w:rsid w:val="00A9091A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1A6EAC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customStyle="1" w:styleId="ListLabel1">
    <w:name w:val="ListLabel 1"/>
    <w:qFormat/>
    <w:rsid w:val="00225674"/>
    <w:rPr>
      <w:b w:val="0"/>
    </w:rPr>
  </w:style>
  <w:style w:type="character" w:customStyle="1" w:styleId="ListLabel2">
    <w:name w:val="ListLabel 2"/>
    <w:qFormat/>
    <w:rsid w:val="00225674"/>
    <w:rPr>
      <w:rFonts w:eastAsia="Times New Roman" w:cs="Arial"/>
      <w:b w:val="0"/>
      <w:i w:val="0"/>
    </w:rPr>
  </w:style>
  <w:style w:type="character" w:customStyle="1" w:styleId="ListLabel3">
    <w:name w:val="ListLabel 3"/>
    <w:qFormat/>
    <w:rsid w:val="00225674"/>
    <w:rPr>
      <w:rFonts w:eastAsia="Times New Roman" w:cs="Arial"/>
      <w:b w:val="0"/>
    </w:rPr>
  </w:style>
  <w:style w:type="character" w:customStyle="1" w:styleId="ListLabel4">
    <w:name w:val="ListLabel 4"/>
    <w:qFormat/>
    <w:rsid w:val="00225674"/>
    <w:rPr>
      <w:rFonts w:eastAsia="Times New Roman" w:cs="Arial"/>
      <w:b w:val="0"/>
    </w:rPr>
  </w:style>
  <w:style w:type="character" w:customStyle="1" w:styleId="ListLabel5">
    <w:name w:val="ListLabel 5"/>
    <w:qFormat/>
    <w:rsid w:val="00225674"/>
    <w:rPr>
      <w:rFonts w:eastAsia="Times New Roman" w:cs="Arial"/>
      <w:b w:val="0"/>
      <w:i w:val="0"/>
    </w:rPr>
  </w:style>
  <w:style w:type="character" w:customStyle="1" w:styleId="ListLabel6">
    <w:name w:val="ListLabel 6"/>
    <w:qFormat/>
    <w:rsid w:val="00225674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225674"/>
    <w:rPr>
      <w:rFonts w:cs="Courier New"/>
    </w:rPr>
  </w:style>
  <w:style w:type="character" w:customStyle="1" w:styleId="ListLabel8">
    <w:name w:val="ListLabel 8"/>
    <w:qFormat/>
    <w:rsid w:val="00225674"/>
    <w:rPr>
      <w:rFonts w:cs="Courier New"/>
    </w:rPr>
  </w:style>
  <w:style w:type="character" w:customStyle="1" w:styleId="ListLabel9">
    <w:name w:val="ListLabel 9"/>
    <w:qFormat/>
    <w:rsid w:val="00225674"/>
    <w:rPr>
      <w:rFonts w:cs="Courier New"/>
    </w:rPr>
  </w:style>
  <w:style w:type="character" w:customStyle="1" w:styleId="ListLabel10">
    <w:name w:val="ListLabel 10"/>
    <w:qFormat/>
    <w:rsid w:val="00225674"/>
    <w:rPr>
      <w:rFonts w:eastAsia="Times New Roman" w:cs="Arial"/>
      <w:b w:val="0"/>
      <w:i w:val="0"/>
    </w:rPr>
  </w:style>
  <w:style w:type="character" w:customStyle="1" w:styleId="ListLabel11">
    <w:name w:val="ListLabel 11"/>
    <w:qFormat/>
    <w:rsid w:val="00225674"/>
    <w:rPr>
      <w:rFonts w:eastAsia="Times New Roman" w:cs="Arial"/>
      <w:b w:val="0"/>
      <w:i w:val="0"/>
    </w:rPr>
  </w:style>
  <w:style w:type="character" w:customStyle="1" w:styleId="ListLabel12">
    <w:name w:val="ListLabel 12"/>
    <w:qFormat/>
    <w:rsid w:val="00225674"/>
    <w:rPr>
      <w:rFonts w:eastAsia="Calibri" w:cs="Times New Roman"/>
      <w:b/>
      <w:sz w:val="22"/>
      <w:szCs w:val="22"/>
    </w:rPr>
  </w:style>
  <w:style w:type="character" w:customStyle="1" w:styleId="ListLabel13">
    <w:name w:val="ListLabel 13"/>
    <w:qFormat/>
    <w:rsid w:val="00225674"/>
    <w:rPr>
      <w:rFonts w:eastAsia="Times New Roman" w:cs="Times New Roman"/>
    </w:rPr>
  </w:style>
  <w:style w:type="character" w:customStyle="1" w:styleId="ListLabel14">
    <w:name w:val="ListLabel 14"/>
    <w:qFormat/>
    <w:rsid w:val="00225674"/>
    <w:rPr>
      <w:rFonts w:cs="Courier New"/>
    </w:rPr>
  </w:style>
  <w:style w:type="character" w:customStyle="1" w:styleId="ListLabel15">
    <w:name w:val="ListLabel 15"/>
    <w:qFormat/>
    <w:rsid w:val="00225674"/>
    <w:rPr>
      <w:rFonts w:cs="Courier New"/>
    </w:rPr>
  </w:style>
  <w:style w:type="character" w:customStyle="1" w:styleId="ListLabel16">
    <w:name w:val="ListLabel 16"/>
    <w:qFormat/>
    <w:rsid w:val="00225674"/>
    <w:rPr>
      <w:rFonts w:eastAsia="Calibri" w:cs="Times New Roman"/>
      <w:sz w:val="22"/>
      <w:szCs w:val="22"/>
    </w:rPr>
  </w:style>
  <w:style w:type="character" w:customStyle="1" w:styleId="ListLabel17">
    <w:name w:val="ListLabel 17"/>
    <w:qFormat/>
    <w:rsid w:val="00225674"/>
    <w:rPr>
      <w:rFonts w:cs="Times New Roman"/>
    </w:rPr>
  </w:style>
  <w:style w:type="character" w:customStyle="1" w:styleId="ListLabel18">
    <w:name w:val="ListLabel 18"/>
    <w:qFormat/>
    <w:rsid w:val="00225674"/>
    <w:rPr>
      <w:rFonts w:cs="Times New Roman"/>
      <w:sz w:val="22"/>
      <w:szCs w:val="22"/>
    </w:rPr>
  </w:style>
  <w:style w:type="character" w:customStyle="1" w:styleId="ListLabel19">
    <w:name w:val="ListLabel 19"/>
    <w:qFormat/>
    <w:rsid w:val="00225674"/>
    <w:rPr>
      <w:rFonts w:cs="Times New Roman"/>
      <w:b/>
    </w:rPr>
  </w:style>
  <w:style w:type="character" w:customStyle="1" w:styleId="ListLabel20">
    <w:name w:val="ListLabel 20"/>
    <w:qFormat/>
    <w:rsid w:val="00225674"/>
    <w:rPr>
      <w:rFonts w:eastAsia="Calibri" w:cs="Times New Roman"/>
      <w:sz w:val="22"/>
      <w:szCs w:val="22"/>
    </w:rPr>
  </w:style>
  <w:style w:type="character" w:customStyle="1" w:styleId="ListLabel21">
    <w:name w:val="ListLabel 21"/>
    <w:qFormat/>
    <w:rsid w:val="00225674"/>
    <w:rPr>
      <w:rFonts w:eastAsia="Times New Roman" w:cs="Arial"/>
    </w:rPr>
  </w:style>
  <w:style w:type="character" w:customStyle="1" w:styleId="ListLabel22">
    <w:name w:val="ListLabel 22"/>
    <w:qFormat/>
    <w:rsid w:val="00225674"/>
    <w:rPr>
      <w:rFonts w:cs="Courier New"/>
    </w:rPr>
  </w:style>
  <w:style w:type="character" w:customStyle="1" w:styleId="ListLabel23">
    <w:name w:val="ListLabel 23"/>
    <w:qFormat/>
    <w:rsid w:val="00225674"/>
    <w:rPr>
      <w:rFonts w:cs="Courier New"/>
    </w:rPr>
  </w:style>
  <w:style w:type="character" w:customStyle="1" w:styleId="ListLabel24">
    <w:name w:val="ListLabel 24"/>
    <w:qFormat/>
    <w:rsid w:val="00225674"/>
    <w:rPr>
      <w:rFonts w:cs="Courier New"/>
    </w:rPr>
  </w:style>
  <w:style w:type="character" w:customStyle="1" w:styleId="ListLabel25">
    <w:name w:val="ListLabel 25"/>
    <w:qFormat/>
    <w:rsid w:val="00225674"/>
    <w:rPr>
      <w:rFonts w:eastAsia="Times New Roman" w:cs="Arial"/>
    </w:rPr>
  </w:style>
  <w:style w:type="character" w:customStyle="1" w:styleId="ListLabel26">
    <w:name w:val="ListLabel 26"/>
    <w:qFormat/>
    <w:rsid w:val="00225674"/>
    <w:rPr>
      <w:rFonts w:cs="Courier New"/>
    </w:rPr>
  </w:style>
  <w:style w:type="character" w:customStyle="1" w:styleId="ListLabel27">
    <w:name w:val="ListLabel 27"/>
    <w:qFormat/>
    <w:rsid w:val="00225674"/>
    <w:rPr>
      <w:rFonts w:cs="Courier New"/>
    </w:rPr>
  </w:style>
  <w:style w:type="character" w:customStyle="1" w:styleId="ListLabel28">
    <w:name w:val="ListLabel 28"/>
    <w:qFormat/>
    <w:rsid w:val="00225674"/>
    <w:rPr>
      <w:rFonts w:cs="Courier New"/>
    </w:rPr>
  </w:style>
  <w:style w:type="character" w:customStyle="1" w:styleId="ListLabel29">
    <w:name w:val="ListLabel 29"/>
    <w:qFormat/>
    <w:rsid w:val="00225674"/>
    <w:rPr>
      <w:rFonts w:eastAsia="Times New Roman" w:cs="Arial"/>
    </w:rPr>
  </w:style>
  <w:style w:type="character" w:customStyle="1" w:styleId="ListLabel30">
    <w:name w:val="ListLabel 30"/>
    <w:qFormat/>
    <w:rsid w:val="00225674"/>
    <w:rPr>
      <w:rFonts w:cs="Courier New"/>
    </w:rPr>
  </w:style>
  <w:style w:type="character" w:customStyle="1" w:styleId="ListLabel31">
    <w:name w:val="ListLabel 31"/>
    <w:qFormat/>
    <w:rsid w:val="00225674"/>
    <w:rPr>
      <w:rFonts w:cs="Courier New"/>
    </w:rPr>
  </w:style>
  <w:style w:type="character" w:customStyle="1" w:styleId="ListLabel32">
    <w:name w:val="ListLabel 32"/>
    <w:qFormat/>
    <w:rsid w:val="00225674"/>
    <w:rPr>
      <w:rFonts w:cs="Courier New"/>
    </w:rPr>
  </w:style>
  <w:style w:type="character" w:customStyle="1" w:styleId="ListLabel33">
    <w:name w:val="ListLabel 33"/>
    <w:qFormat/>
    <w:rsid w:val="00225674"/>
    <w:rPr>
      <w:rFonts w:eastAsia="Times New Roman" w:cs="Arial"/>
    </w:rPr>
  </w:style>
  <w:style w:type="character" w:customStyle="1" w:styleId="ListLabel34">
    <w:name w:val="ListLabel 34"/>
    <w:qFormat/>
    <w:rsid w:val="00225674"/>
    <w:rPr>
      <w:rFonts w:cs="Courier New"/>
    </w:rPr>
  </w:style>
  <w:style w:type="character" w:customStyle="1" w:styleId="ListLabel35">
    <w:name w:val="ListLabel 35"/>
    <w:qFormat/>
    <w:rsid w:val="00225674"/>
    <w:rPr>
      <w:rFonts w:cs="Courier New"/>
    </w:rPr>
  </w:style>
  <w:style w:type="character" w:customStyle="1" w:styleId="ListLabel36">
    <w:name w:val="ListLabel 36"/>
    <w:qFormat/>
    <w:rsid w:val="00225674"/>
    <w:rPr>
      <w:rFonts w:cs="Courier New"/>
    </w:rPr>
  </w:style>
  <w:style w:type="character" w:customStyle="1" w:styleId="ListLabel37">
    <w:name w:val="ListLabel 37"/>
    <w:qFormat/>
    <w:rsid w:val="00225674"/>
    <w:rPr>
      <w:rFonts w:eastAsia="Times New Roman" w:cs="Arial"/>
    </w:rPr>
  </w:style>
  <w:style w:type="character" w:customStyle="1" w:styleId="ListLabel38">
    <w:name w:val="ListLabel 38"/>
    <w:qFormat/>
    <w:rsid w:val="00225674"/>
    <w:rPr>
      <w:rFonts w:cs="Courier New"/>
    </w:rPr>
  </w:style>
  <w:style w:type="character" w:customStyle="1" w:styleId="ListLabel39">
    <w:name w:val="ListLabel 39"/>
    <w:qFormat/>
    <w:rsid w:val="00225674"/>
    <w:rPr>
      <w:rFonts w:cs="Courier New"/>
    </w:rPr>
  </w:style>
  <w:style w:type="character" w:customStyle="1" w:styleId="ListLabel40">
    <w:name w:val="ListLabel 40"/>
    <w:qFormat/>
    <w:rsid w:val="00225674"/>
    <w:rPr>
      <w:rFonts w:cs="Courier New"/>
    </w:rPr>
  </w:style>
  <w:style w:type="character" w:customStyle="1" w:styleId="ListLabel41">
    <w:name w:val="ListLabel 41"/>
    <w:qFormat/>
    <w:rsid w:val="00225674"/>
    <w:rPr>
      <w:rFonts w:eastAsia="Times New Roman" w:cs="Arial"/>
    </w:rPr>
  </w:style>
  <w:style w:type="character" w:customStyle="1" w:styleId="ListLabel42">
    <w:name w:val="ListLabel 42"/>
    <w:qFormat/>
    <w:rsid w:val="00225674"/>
    <w:rPr>
      <w:rFonts w:cs="Courier New"/>
    </w:rPr>
  </w:style>
  <w:style w:type="character" w:customStyle="1" w:styleId="ListLabel43">
    <w:name w:val="ListLabel 43"/>
    <w:qFormat/>
    <w:rsid w:val="00225674"/>
    <w:rPr>
      <w:rFonts w:cs="Courier New"/>
    </w:rPr>
  </w:style>
  <w:style w:type="character" w:customStyle="1" w:styleId="ListLabel44">
    <w:name w:val="ListLabel 44"/>
    <w:qFormat/>
    <w:rsid w:val="00225674"/>
    <w:rPr>
      <w:rFonts w:cs="Courier New"/>
    </w:rPr>
  </w:style>
  <w:style w:type="character" w:customStyle="1" w:styleId="ListLabel45">
    <w:name w:val="ListLabel 45"/>
    <w:qFormat/>
    <w:rsid w:val="00225674"/>
    <w:rPr>
      <w:rFonts w:cs="Courier New"/>
    </w:rPr>
  </w:style>
  <w:style w:type="character" w:customStyle="1" w:styleId="ListLabel46">
    <w:name w:val="ListLabel 46"/>
    <w:qFormat/>
    <w:rsid w:val="00225674"/>
    <w:rPr>
      <w:rFonts w:cs="Courier New"/>
    </w:rPr>
  </w:style>
  <w:style w:type="character" w:customStyle="1" w:styleId="ListLabel47">
    <w:name w:val="ListLabel 47"/>
    <w:qFormat/>
    <w:rsid w:val="00225674"/>
    <w:rPr>
      <w:rFonts w:cs="Courier New"/>
    </w:rPr>
  </w:style>
  <w:style w:type="character" w:customStyle="1" w:styleId="ListLabel48">
    <w:name w:val="ListLabel 48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49">
    <w:name w:val="ListLabel 49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50">
    <w:name w:val="ListLabel 50"/>
    <w:qFormat/>
    <w:rsid w:val="00225674"/>
    <w:rPr>
      <w:sz w:val="18"/>
    </w:rPr>
  </w:style>
  <w:style w:type="character" w:customStyle="1" w:styleId="ListLabel51">
    <w:name w:val="ListLabel 51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52">
    <w:name w:val="ListLabel 52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53">
    <w:name w:val="ListLabel 53"/>
    <w:qFormat/>
    <w:rsid w:val="00225674"/>
    <w:rPr>
      <w:rFonts w:cs="Symbol"/>
      <w:sz w:val="24"/>
    </w:rPr>
  </w:style>
  <w:style w:type="character" w:customStyle="1" w:styleId="ListLabel54">
    <w:name w:val="ListLabel 54"/>
    <w:qFormat/>
    <w:rsid w:val="00225674"/>
    <w:rPr>
      <w:rFonts w:cs="Courier New"/>
    </w:rPr>
  </w:style>
  <w:style w:type="character" w:customStyle="1" w:styleId="ListLabel55">
    <w:name w:val="ListLabel 55"/>
    <w:qFormat/>
    <w:rsid w:val="00225674"/>
    <w:rPr>
      <w:rFonts w:cs="Wingdings"/>
    </w:rPr>
  </w:style>
  <w:style w:type="character" w:customStyle="1" w:styleId="ListLabel56">
    <w:name w:val="ListLabel 56"/>
    <w:qFormat/>
    <w:rsid w:val="00225674"/>
    <w:rPr>
      <w:rFonts w:cs="Symbol"/>
    </w:rPr>
  </w:style>
  <w:style w:type="character" w:customStyle="1" w:styleId="ListLabel57">
    <w:name w:val="ListLabel 57"/>
    <w:qFormat/>
    <w:rsid w:val="00225674"/>
    <w:rPr>
      <w:rFonts w:cs="Courier New"/>
    </w:rPr>
  </w:style>
  <w:style w:type="character" w:customStyle="1" w:styleId="ListLabel58">
    <w:name w:val="ListLabel 58"/>
    <w:qFormat/>
    <w:rsid w:val="00225674"/>
    <w:rPr>
      <w:rFonts w:cs="Wingdings"/>
    </w:rPr>
  </w:style>
  <w:style w:type="character" w:customStyle="1" w:styleId="ListLabel59">
    <w:name w:val="ListLabel 59"/>
    <w:qFormat/>
    <w:rsid w:val="00225674"/>
    <w:rPr>
      <w:rFonts w:cs="Symbol"/>
    </w:rPr>
  </w:style>
  <w:style w:type="character" w:customStyle="1" w:styleId="ListLabel60">
    <w:name w:val="ListLabel 60"/>
    <w:qFormat/>
    <w:rsid w:val="00225674"/>
    <w:rPr>
      <w:rFonts w:cs="Courier New"/>
    </w:rPr>
  </w:style>
  <w:style w:type="character" w:customStyle="1" w:styleId="ListLabel61">
    <w:name w:val="ListLabel 61"/>
    <w:qFormat/>
    <w:rsid w:val="00225674"/>
    <w:rPr>
      <w:rFonts w:cs="Wingdings"/>
    </w:rPr>
  </w:style>
  <w:style w:type="character" w:customStyle="1" w:styleId="ListLabel62">
    <w:name w:val="ListLabel 62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3">
    <w:name w:val="ListLabel 63"/>
    <w:qFormat/>
    <w:rsid w:val="00225674"/>
    <w:rPr>
      <w:sz w:val="18"/>
    </w:rPr>
  </w:style>
  <w:style w:type="character" w:customStyle="1" w:styleId="ListLabel64">
    <w:name w:val="ListLabel 64"/>
    <w:qFormat/>
    <w:rsid w:val="00225674"/>
    <w:rPr>
      <w:b w:val="0"/>
      <w:sz w:val="24"/>
      <w:szCs w:val="24"/>
    </w:rPr>
  </w:style>
  <w:style w:type="character" w:customStyle="1" w:styleId="ListLabel65">
    <w:name w:val="ListLabel 65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6">
    <w:name w:val="ListLabel 66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7">
    <w:name w:val="ListLabel 67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68">
    <w:name w:val="ListLabel 68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69">
    <w:name w:val="ListLabel 69"/>
    <w:qFormat/>
    <w:rsid w:val="00225674"/>
    <w:rPr>
      <w:sz w:val="18"/>
    </w:rPr>
  </w:style>
  <w:style w:type="character" w:customStyle="1" w:styleId="ListLabel70">
    <w:name w:val="ListLabel 70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72">
    <w:name w:val="ListLabel 72"/>
    <w:qFormat/>
    <w:rsid w:val="00225674"/>
    <w:rPr>
      <w:rFonts w:cs="Symbol"/>
      <w:sz w:val="24"/>
    </w:rPr>
  </w:style>
  <w:style w:type="character" w:customStyle="1" w:styleId="ListLabel73">
    <w:name w:val="ListLabel 73"/>
    <w:qFormat/>
    <w:rsid w:val="00225674"/>
    <w:rPr>
      <w:rFonts w:cs="Courier New"/>
    </w:rPr>
  </w:style>
  <w:style w:type="character" w:customStyle="1" w:styleId="ListLabel74">
    <w:name w:val="ListLabel 74"/>
    <w:qFormat/>
    <w:rsid w:val="00225674"/>
    <w:rPr>
      <w:rFonts w:cs="Wingdings"/>
    </w:rPr>
  </w:style>
  <w:style w:type="character" w:customStyle="1" w:styleId="ListLabel75">
    <w:name w:val="ListLabel 75"/>
    <w:qFormat/>
    <w:rsid w:val="00225674"/>
    <w:rPr>
      <w:rFonts w:cs="Symbol"/>
    </w:rPr>
  </w:style>
  <w:style w:type="character" w:customStyle="1" w:styleId="ListLabel76">
    <w:name w:val="ListLabel 76"/>
    <w:qFormat/>
    <w:rsid w:val="00225674"/>
    <w:rPr>
      <w:rFonts w:cs="Courier New"/>
    </w:rPr>
  </w:style>
  <w:style w:type="character" w:customStyle="1" w:styleId="ListLabel77">
    <w:name w:val="ListLabel 77"/>
    <w:qFormat/>
    <w:rsid w:val="00225674"/>
    <w:rPr>
      <w:rFonts w:cs="Wingdings"/>
    </w:rPr>
  </w:style>
  <w:style w:type="character" w:customStyle="1" w:styleId="ListLabel78">
    <w:name w:val="ListLabel 78"/>
    <w:qFormat/>
    <w:rsid w:val="00225674"/>
    <w:rPr>
      <w:rFonts w:cs="Symbol"/>
    </w:rPr>
  </w:style>
  <w:style w:type="character" w:customStyle="1" w:styleId="ListLabel79">
    <w:name w:val="ListLabel 79"/>
    <w:qFormat/>
    <w:rsid w:val="00225674"/>
    <w:rPr>
      <w:rFonts w:cs="Courier New"/>
    </w:rPr>
  </w:style>
  <w:style w:type="character" w:customStyle="1" w:styleId="ListLabel80">
    <w:name w:val="ListLabel 80"/>
    <w:qFormat/>
    <w:rsid w:val="00225674"/>
    <w:rPr>
      <w:rFonts w:cs="Wingdings"/>
    </w:rPr>
  </w:style>
  <w:style w:type="character" w:customStyle="1" w:styleId="ListLabel81">
    <w:name w:val="ListLabel 81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82">
    <w:name w:val="ListLabel 82"/>
    <w:qFormat/>
    <w:rsid w:val="00225674"/>
    <w:rPr>
      <w:rFonts w:eastAsia="Times New Roman" w:cs="Times New Roman"/>
      <w:sz w:val="24"/>
      <w:szCs w:val="24"/>
    </w:rPr>
  </w:style>
  <w:style w:type="character" w:customStyle="1" w:styleId="ListLabel83">
    <w:name w:val="ListLabel 83"/>
    <w:qFormat/>
    <w:rsid w:val="00225674"/>
    <w:rPr>
      <w:sz w:val="18"/>
    </w:rPr>
  </w:style>
  <w:style w:type="character" w:customStyle="1" w:styleId="ListLabel84">
    <w:name w:val="ListLabel 84"/>
    <w:qFormat/>
    <w:rsid w:val="00225674"/>
    <w:rPr>
      <w:rFonts w:ascii="Times New Roman" w:hAnsi="Times New Roman"/>
      <w:b w:val="0"/>
      <w:sz w:val="24"/>
      <w:szCs w:val="24"/>
    </w:rPr>
  </w:style>
  <w:style w:type="character" w:customStyle="1" w:styleId="ListLabel85">
    <w:name w:val="ListLabel 85"/>
    <w:qFormat/>
    <w:rsid w:val="00225674"/>
    <w:rPr>
      <w:rFonts w:ascii="Times New Roman" w:hAnsi="Times New Roman"/>
      <w:sz w:val="24"/>
      <w:szCs w:val="20"/>
    </w:rPr>
  </w:style>
  <w:style w:type="character" w:customStyle="1" w:styleId="ListLabel86">
    <w:name w:val="ListLabel 86"/>
    <w:qFormat/>
    <w:rsid w:val="00225674"/>
    <w:rPr>
      <w:rFonts w:cs="Symbol"/>
      <w:sz w:val="24"/>
    </w:rPr>
  </w:style>
  <w:style w:type="character" w:customStyle="1" w:styleId="ListLabel87">
    <w:name w:val="ListLabel 87"/>
    <w:qFormat/>
    <w:rsid w:val="00225674"/>
    <w:rPr>
      <w:rFonts w:cs="Courier New"/>
    </w:rPr>
  </w:style>
  <w:style w:type="character" w:customStyle="1" w:styleId="ListLabel88">
    <w:name w:val="ListLabel 88"/>
    <w:qFormat/>
    <w:rsid w:val="00225674"/>
    <w:rPr>
      <w:rFonts w:cs="Wingdings"/>
    </w:rPr>
  </w:style>
  <w:style w:type="character" w:customStyle="1" w:styleId="ListLabel89">
    <w:name w:val="ListLabel 89"/>
    <w:qFormat/>
    <w:rsid w:val="00225674"/>
    <w:rPr>
      <w:rFonts w:cs="Symbol"/>
    </w:rPr>
  </w:style>
  <w:style w:type="character" w:customStyle="1" w:styleId="ListLabel90">
    <w:name w:val="ListLabel 90"/>
    <w:qFormat/>
    <w:rsid w:val="00225674"/>
    <w:rPr>
      <w:rFonts w:cs="Courier New"/>
    </w:rPr>
  </w:style>
  <w:style w:type="character" w:customStyle="1" w:styleId="ListLabel91">
    <w:name w:val="ListLabel 91"/>
    <w:qFormat/>
    <w:rsid w:val="00225674"/>
    <w:rPr>
      <w:rFonts w:cs="Wingdings"/>
    </w:rPr>
  </w:style>
  <w:style w:type="character" w:customStyle="1" w:styleId="ListLabel92">
    <w:name w:val="ListLabel 92"/>
    <w:qFormat/>
    <w:rsid w:val="00225674"/>
    <w:rPr>
      <w:rFonts w:cs="Symbol"/>
    </w:rPr>
  </w:style>
  <w:style w:type="character" w:customStyle="1" w:styleId="ListLabel93">
    <w:name w:val="ListLabel 93"/>
    <w:qFormat/>
    <w:rsid w:val="00225674"/>
    <w:rPr>
      <w:rFonts w:cs="Courier New"/>
    </w:rPr>
  </w:style>
  <w:style w:type="character" w:customStyle="1" w:styleId="ListLabel94">
    <w:name w:val="ListLabel 94"/>
    <w:qFormat/>
    <w:rsid w:val="00225674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25674"/>
    <w:pPr>
      <w:spacing w:after="140"/>
    </w:pPr>
  </w:style>
  <w:style w:type="paragraph" w:styleId="Lista">
    <w:name w:val="List"/>
    <w:basedOn w:val="Tekstpodstawowy"/>
    <w:rsid w:val="00225674"/>
    <w:rPr>
      <w:rFonts w:cs="Arial"/>
    </w:rPr>
  </w:style>
  <w:style w:type="paragraph" w:styleId="Legenda">
    <w:name w:val="caption"/>
    <w:basedOn w:val="Normalny"/>
    <w:qFormat/>
    <w:rsid w:val="002256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567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835C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35C0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D3FF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D3F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4749C"/>
    <w:pPr>
      <w:widowControl w:val="0"/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1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12FC"/>
    <w:rPr>
      <w:b/>
      <w:bCs/>
    </w:rPr>
  </w:style>
  <w:style w:type="paragraph" w:styleId="Poprawka">
    <w:name w:val="Revision"/>
    <w:uiPriority w:val="99"/>
    <w:semiHidden/>
    <w:qFormat/>
    <w:rsid w:val="004012FC"/>
    <w:rPr>
      <w:sz w:val="22"/>
      <w:szCs w:val="22"/>
      <w:lang w:eastAsia="en-US"/>
    </w:rPr>
  </w:style>
  <w:style w:type="paragraph" w:customStyle="1" w:styleId="Default">
    <w:name w:val="Default"/>
    <w:qFormat/>
    <w:rsid w:val="00A9091A"/>
    <w:rPr>
      <w:rFonts w:ascii="Cambria" w:hAnsi="Cambria" w:cs="Cambr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60D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B1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9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92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92C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4E292C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292C"/>
    <w:rPr>
      <w:rFonts w:ascii="Times New Roman" w:eastAsia="Times New Roman" w:hAnsi="Times New Roman"/>
    </w:rPr>
  </w:style>
  <w:style w:type="paragraph" w:customStyle="1" w:styleId="Normalny1">
    <w:name w:val="Normalny1"/>
    <w:rsid w:val="00BA6E0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96BD-F88E-4C33-B1D0-F185F31A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2324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Fundacja Imago</cp:lastModifiedBy>
  <cp:revision>138</cp:revision>
  <cp:lastPrinted>2020-05-18T07:43:00Z</cp:lastPrinted>
  <dcterms:created xsi:type="dcterms:W3CDTF">2022-08-08T11:23:00Z</dcterms:created>
  <dcterms:modified xsi:type="dcterms:W3CDTF">2022-08-12T08:36:00Z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