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F" w:rsidRDefault="00DD248F" w:rsidP="00894CDD">
      <w:pPr>
        <w:pStyle w:val="Nagwek1"/>
        <w:rPr>
          <w:color w:val="auto"/>
        </w:rPr>
      </w:pPr>
    </w:p>
    <w:p w:rsidR="00894CDD" w:rsidRPr="007C14C2" w:rsidRDefault="00894CDD" w:rsidP="00894CDD">
      <w:pPr>
        <w:pStyle w:val="Nagwek1"/>
        <w:rPr>
          <w:color w:val="auto"/>
        </w:rPr>
      </w:pPr>
      <w:r w:rsidRPr="007C14C2">
        <w:rPr>
          <w:color w:val="auto"/>
        </w:rPr>
        <w:t xml:space="preserve">REGULAMIN REKRUTACJI I UCZESTNICTWA W PROJEKCIE </w:t>
      </w:r>
    </w:p>
    <w:p w:rsidR="00894CDD" w:rsidRPr="007C14C2" w:rsidRDefault="00894CDD" w:rsidP="00894CDD">
      <w:pPr>
        <w:spacing w:after="228"/>
        <w:ind w:right="9"/>
        <w:jc w:val="center"/>
        <w:rPr>
          <w:rFonts w:cstheme="minorHAnsi"/>
          <w:sz w:val="24"/>
          <w:szCs w:val="24"/>
        </w:rPr>
      </w:pPr>
      <w:r w:rsidRPr="007C14C2">
        <w:rPr>
          <w:rFonts w:cstheme="minorHAnsi"/>
          <w:b/>
          <w:sz w:val="24"/>
          <w:szCs w:val="24"/>
        </w:rPr>
        <w:t xml:space="preserve">DOLNOŚLĄSKA AKADEMIA MOBILNOŚCI </w:t>
      </w:r>
    </w:p>
    <w:p w:rsidR="00894CDD" w:rsidRPr="007C14C2" w:rsidRDefault="00894CDD" w:rsidP="00894CDD">
      <w:pPr>
        <w:spacing w:after="225"/>
        <w:ind w:right="7"/>
        <w:jc w:val="center"/>
        <w:rPr>
          <w:rFonts w:cstheme="minorHAnsi"/>
          <w:sz w:val="24"/>
          <w:szCs w:val="24"/>
        </w:rPr>
      </w:pPr>
      <w:r w:rsidRPr="007C14C2">
        <w:rPr>
          <w:rFonts w:cstheme="minorHAnsi"/>
          <w:b/>
          <w:sz w:val="24"/>
          <w:szCs w:val="24"/>
        </w:rPr>
        <w:t xml:space="preserve">nr </w:t>
      </w:r>
      <w:r w:rsidRPr="007C14C2">
        <w:rPr>
          <w:rFonts w:eastAsia="Times New Roman" w:cstheme="minorHAnsi"/>
          <w:b/>
          <w:bCs/>
          <w:sz w:val="24"/>
          <w:szCs w:val="24"/>
        </w:rPr>
        <w:t>2020-1-PL01-KA102-080308</w:t>
      </w:r>
    </w:p>
    <w:p w:rsidR="000E36D4" w:rsidRDefault="000E36D4"/>
    <w:p w:rsidR="00AF4982" w:rsidRPr="005C1B6B" w:rsidRDefault="00894CDD" w:rsidP="00A22970">
      <w:pPr>
        <w:jc w:val="center"/>
        <w:rPr>
          <w:b/>
        </w:rPr>
      </w:pPr>
      <w:r w:rsidRPr="005C1B6B">
        <w:rPr>
          <w:b/>
        </w:rPr>
        <w:t>§ 1</w:t>
      </w:r>
      <w:r w:rsidR="00932DC9" w:rsidRPr="005C1B6B">
        <w:rPr>
          <w:b/>
        </w:rPr>
        <w:t xml:space="preserve"> Informacje ogólne</w:t>
      </w:r>
    </w:p>
    <w:p w:rsidR="008270E5" w:rsidRPr="00BB1743" w:rsidRDefault="00894CDD" w:rsidP="00710C32">
      <w:pPr>
        <w:pStyle w:val="Akapitzlist"/>
        <w:numPr>
          <w:ilvl w:val="0"/>
          <w:numId w:val="16"/>
        </w:numPr>
        <w:jc w:val="both"/>
      </w:pPr>
      <w:r w:rsidRPr="00BB1743">
        <w:t xml:space="preserve">Niniejszy Regulamin określa zasady naboru i uczestnictwa w projekcie Dolnośląska Akademia Mobilności nr </w:t>
      </w:r>
      <w:r w:rsidRPr="00710C32">
        <w:rPr>
          <w:rFonts w:eastAsia="Times New Roman"/>
          <w:bCs/>
          <w:sz w:val="24"/>
          <w:szCs w:val="24"/>
        </w:rPr>
        <w:t>2020-1-PL01-KA102-080308</w:t>
      </w:r>
      <w:r w:rsidRPr="00710C32">
        <w:rPr>
          <w:rFonts w:eastAsia="Times New Roman"/>
          <w:b/>
          <w:bCs/>
          <w:sz w:val="24"/>
          <w:szCs w:val="24"/>
        </w:rPr>
        <w:t xml:space="preserve">, </w:t>
      </w:r>
      <w:r w:rsidR="00936A4F" w:rsidRPr="00710C32">
        <w:rPr>
          <w:rFonts w:ascii="Calibri" w:hAnsi="Calibri"/>
          <w:sz w:val="20"/>
          <w:szCs w:val="20"/>
        </w:rPr>
        <w:t xml:space="preserve">realizowanego ze środków PO WER na zasadach Programu Erasmus+ </w:t>
      </w:r>
      <w:r w:rsidR="00936A4F" w:rsidRPr="00710C32">
        <w:rPr>
          <w:rFonts w:ascii="Calibri" w:hAnsi="Calibri"/>
          <w:bCs/>
          <w:sz w:val="20"/>
          <w:szCs w:val="20"/>
        </w:rPr>
        <w:t>sektor Kształcenie i szkolenia zawodowe</w:t>
      </w:r>
      <w:r w:rsidR="00710C32" w:rsidRPr="00710C32">
        <w:rPr>
          <w:rFonts w:ascii="Calibri" w:hAnsi="Calibri"/>
          <w:bCs/>
          <w:sz w:val="20"/>
          <w:szCs w:val="20"/>
        </w:rPr>
        <w:t>.</w:t>
      </w:r>
    </w:p>
    <w:p w:rsidR="00FD20C6" w:rsidRPr="00BB1743" w:rsidRDefault="008270E5" w:rsidP="00710C32">
      <w:pPr>
        <w:pStyle w:val="Akapitzlist"/>
        <w:numPr>
          <w:ilvl w:val="0"/>
          <w:numId w:val="16"/>
        </w:numPr>
        <w:jc w:val="both"/>
      </w:pPr>
      <w:r w:rsidRPr="00BB1743">
        <w:t xml:space="preserve">Realizatorem projektu (Beneficjentem) jest Fundacja IMAGO z siedzibą przy al. Gen. Józefa Hallera 123,  </w:t>
      </w:r>
      <w:r w:rsidR="00C93010" w:rsidRPr="00BB1743">
        <w:t xml:space="preserve">53-201 </w:t>
      </w:r>
      <w:r w:rsidRPr="00BB1743">
        <w:t>Wrocław.</w:t>
      </w:r>
    </w:p>
    <w:p w:rsidR="00D4117C" w:rsidRDefault="003E1C1C" w:rsidP="00FD20C6">
      <w:pPr>
        <w:pStyle w:val="Akapitzlist"/>
        <w:numPr>
          <w:ilvl w:val="0"/>
          <w:numId w:val="16"/>
        </w:numPr>
        <w:jc w:val="both"/>
      </w:pPr>
      <w:r>
        <w:t>Projekt realizowany jest w okresie od</w:t>
      </w:r>
      <w:r w:rsidR="00D11B29">
        <w:t xml:space="preserve"> 01.10</w:t>
      </w:r>
      <w:r w:rsidR="00FD20C6" w:rsidRPr="00BB1743">
        <w:t xml:space="preserve">.2020 </w:t>
      </w:r>
      <w:r>
        <w:t xml:space="preserve">do </w:t>
      </w:r>
      <w:r w:rsidR="00FD20C6" w:rsidRPr="00BB1743">
        <w:t>30.</w:t>
      </w:r>
      <w:r w:rsidR="00D11B29">
        <w:t>09</w:t>
      </w:r>
      <w:r w:rsidR="00FD20C6" w:rsidRPr="00BB1743">
        <w:t>.202</w:t>
      </w:r>
      <w:r w:rsidR="00831E8F">
        <w:t>2</w:t>
      </w:r>
      <w:r>
        <w:t>.</w:t>
      </w:r>
    </w:p>
    <w:p w:rsidR="00932DC9" w:rsidRPr="005C1B6B" w:rsidRDefault="00932DC9" w:rsidP="00932DC9">
      <w:pPr>
        <w:jc w:val="center"/>
        <w:rPr>
          <w:b/>
        </w:rPr>
      </w:pPr>
      <w:r w:rsidRPr="005C1B6B">
        <w:rPr>
          <w:b/>
        </w:rPr>
        <w:t>§ 2 Partnerzy projektu</w:t>
      </w:r>
    </w:p>
    <w:p w:rsidR="00EE10D8" w:rsidRDefault="00EE10D8" w:rsidP="00710C32">
      <w:pPr>
        <w:jc w:val="both"/>
      </w:pPr>
      <w:r>
        <w:t xml:space="preserve">Projekt </w:t>
      </w:r>
      <w:r w:rsidRPr="00BB1743">
        <w:t>Dolnośląska Akademia Mobilności</w:t>
      </w:r>
      <w:r w:rsidR="00BA5E86">
        <w:t xml:space="preserve"> </w:t>
      </w:r>
      <w:r>
        <w:rPr>
          <w:rFonts w:ascii="Calibri" w:eastAsia="Times New Roman" w:hAnsi="Calibri" w:cs="Times New Roman"/>
        </w:rPr>
        <w:t xml:space="preserve">jest realizowany </w:t>
      </w:r>
      <w:r>
        <w:t xml:space="preserve">we współpracy z partnerami krajowymi oraz partnerami  zagranicznymi. </w:t>
      </w:r>
    </w:p>
    <w:p w:rsidR="00EE10D8" w:rsidRDefault="00710C32" w:rsidP="00710C32">
      <w:pPr>
        <w:jc w:val="both"/>
      </w:pPr>
      <w:r>
        <w:t xml:space="preserve">1. </w:t>
      </w:r>
      <w:r w:rsidR="00EE10D8">
        <w:t>Partnerami krajowymi są:</w:t>
      </w:r>
    </w:p>
    <w:p w:rsidR="00EE10D8" w:rsidRPr="00710C32" w:rsidRDefault="00EE10D8" w:rsidP="00710C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710C32">
        <w:rPr>
          <w:rFonts w:ascii="Calibri" w:eastAsia="Times New Roman" w:hAnsi="Calibri" w:cs="Calibri"/>
        </w:rPr>
        <w:t>Dolnośląski Zespół Szkół w Bożkowie</w:t>
      </w:r>
      <w:r w:rsidRPr="00710C32">
        <w:rPr>
          <w:rFonts w:cstheme="minorHAnsi"/>
        </w:rPr>
        <w:t xml:space="preserve">, </w:t>
      </w:r>
      <w:r w:rsidRPr="00710C32">
        <w:rPr>
          <w:rFonts w:cstheme="minorHAnsi"/>
          <w:color w:val="202124"/>
          <w:shd w:val="clear" w:color="auto" w:fill="FFFFFF"/>
        </w:rPr>
        <w:t>Bożków 89a, 57-441 Bożków</w:t>
      </w:r>
    </w:p>
    <w:p w:rsidR="00EE10D8" w:rsidRPr="00710C32" w:rsidRDefault="00EE10D8" w:rsidP="00710C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710C32">
        <w:rPr>
          <w:rFonts w:ascii="Calibri" w:eastAsia="Times New Roman" w:hAnsi="Calibri" w:cs="Calibri"/>
        </w:rPr>
        <w:t xml:space="preserve">Dolnośląski Zespół Szkół w </w:t>
      </w:r>
      <w:r w:rsidRPr="00710C32">
        <w:rPr>
          <w:rFonts w:cstheme="minorHAnsi"/>
          <w:color w:val="202124"/>
          <w:shd w:val="clear" w:color="auto" w:fill="FFFFFF"/>
        </w:rPr>
        <w:t>Biedrzychowicach, 20, 59-830 Biedrzychowice</w:t>
      </w:r>
    </w:p>
    <w:p w:rsidR="00A30D0F" w:rsidRPr="003E1C1C" w:rsidRDefault="00710C32" w:rsidP="00710C32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A30D0F" w:rsidRPr="003E1C1C">
        <w:rPr>
          <w:rFonts w:cstheme="minorHAnsi"/>
        </w:rPr>
        <w:t>Partnerskimi organizacjami przyjmującymi są:</w:t>
      </w:r>
    </w:p>
    <w:p w:rsidR="00A30D0F" w:rsidRPr="00710C32" w:rsidRDefault="00A30D0F" w:rsidP="00710C32">
      <w:pPr>
        <w:pStyle w:val="Akapitzlist"/>
        <w:numPr>
          <w:ilvl w:val="0"/>
          <w:numId w:val="19"/>
        </w:numPr>
        <w:jc w:val="both"/>
        <w:rPr>
          <w:rFonts w:cstheme="minorHAnsi"/>
          <w:lang w:val="nl-NL"/>
        </w:rPr>
      </w:pPr>
      <w:r w:rsidRPr="00710C32">
        <w:rPr>
          <w:rFonts w:cstheme="minorHAnsi"/>
          <w:lang w:val="nl-NL"/>
        </w:rPr>
        <w:t>MobiDirekt UG (haftungsbeschrnkt), Wurzene</w:t>
      </w:r>
      <w:r w:rsidR="003E1C1C" w:rsidRPr="00710C32">
        <w:rPr>
          <w:rFonts w:cstheme="minorHAnsi"/>
          <w:lang w:val="nl-NL"/>
        </w:rPr>
        <w:t>r Str. 35, 01127 Drezno, Niemcy</w:t>
      </w:r>
    </w:p>
    <w:p w:rsidR="00A30D0F" w:rsidRPr="00710C32" w:rsidRDefault="00A30D0F" w:rsidP="00710C32">
      <w:pPr>
        <w:pStyle w:val="Akapitzlist"/>
        <w:numPr>
          <w:ilvl w:val="0"/>
          <w:numId w:val="19"/>
        </w:numPr>
        <w:jc w:val="both"/>
        <w:rPr>
          <w:rFonts w:cstheme="minorHAnsi"/>
          <w:lang w:val="nl-NL"/>
        </w:rPr>
      </w:pPr>
      <w:r w:rsidRPr="00710C32">
        <w:rPr>
          <w:rFonts w:cstheme="minorHAnsi"/>
          <w:lang w:val="nl-NL"/>
        </w:rPr>
        <w:t>IB Berlin-Brandenburg gGmbH, Betrieb Brandenburg Sudost, Sudring 59, Frankfurt n/Odrą, N</w:t>
      </w:r>
      <w:r w:rsidR="007C14C2" w:rsidRPr="00710C32">
        <w:rPr>
          <w:rFonts w:cstheme="minorHAnsi"/>
          <w:lang w:val="nl-NL"/>
        </w:rPr>
        <w:t>i</w:t>
      </w:r>
      <w:r w:rsidRPr="00710C32">
        <w:rPr>
          <w:rFonts w:cstheme="minorHAnsi"/>
          <w:lang w:val="nl-NL"/>
        </w:rPr>
        <w:t>emcy</w:t>
      </w:r>
    </w:p>
    <w:p w:rsidR="00932DC9" w:rsidRPr="00710C32" w:rsidRDefault="00710C32" w:rsidP="00710C3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A30D0F" w:rsidRPr="00710C32">
        <w:rPr>
          <w:rFonts w:cstheme="minorHAnsi"/>
        </w:rPr>
        <w:t xml:space="preserve">spamob </w:t>
      </w:r>
      <w:r>
        <w:rPr>
          <w:rFonts w:cstheme="minorHAnsi"/>
        </w:rPr>
        <w:t>S</w:t>
      </w:r>
      <w:r w:rsidR="00A30D0F" w:rsidRPr="00710C32">
        <w:rPr>
          <w:rFonts w:cstheme="minorHAnsi"/>
        </w:rPr>
        <w:t xml:space="preserve">pain sl, C/ Avila 138 </w:t>
      </w:r>
      <w:r w:rsidR="003E1C1C" w:rsidRPr="00710C32">
        <w:rPr>
          <w:rFonts w:cstheme="minorHAnsi"/>
        </w:rPr>
        <w:t>–planta 4, Barcelona, Hiszpania</w:t>
      </w:r>
    </w:p>
    <w:p w:rsidR="00932DC9" w:rsidRPr="005C1B6B" w:rsidRDefault="00932DC9" w:rsidP="00932DC9">
      <w:pPr>
        <w:jc w:val="center"/>
        <w:rPr>
          <w:b/>
        </w:rPr>
      </w:pPr>
      <w:r w:rsidRPr="005C1B6B">
        <w:rPr>
          <w:b/>
        </w:rPr>
        <w:t xml:space="preserve">§ 3 </w:t>
      </w:r>
      <w:r w:rsidR="0040460A" w:rsidRPr="005C1B6B">
        <w:rPr>
          <w:b/>
        </w:rPr>
        <w:t>Uczestnicy projektu</w:t>
      </w:r>
    </w:p>
    <w:p w:rsidR="003E1C1C" w:rsidRPr="00810759" w:rsidRDefault="00B06E58" w:rsidP="00810759">
      <w:pPr>
        <w:pStyle w:val="Akapitzlist"/>
        <w:numPr>
          <w:ilvl w:val="0"/>
          <w:numId w:val="38"/>
        </w:numPr>
        <w:jc w:val="both"/>
        <w:rPr>
          <w:rFonts w:cstheme="minorHAnsi"/>
          <w:color w:val="202124"/>
          <w:shd w:val="clear" w:color="auto" w:fill="FFFFFF"/>
        </w:rPr>
      </w:pPr>
      <w:r w:rsidRPr="00810759">
        <w:rPr>
          <w:rFonts w:cstheme="minorHAnsi"/>
        </w:rPr>
        <w:t xml:space="preserve">Grupę docelową projektu stanowią </w:t>
      </w:r>
      <w:r w:rsidR="003E1C1C" w:rsidRPr="00810759">
        <w:rPr>
          <w:rFonts w:cstheme="minorHAnsi"/>
        </w:rPr>
        <w:t>uczni</w:t>
      </w:r>
      <w:r w:rsidRPr="00810759">
        <w:rPr>
          <w:rFonts w:cstheme="minorHAnsi"/>
        </w:rPr>
        <w:t>owie</w:t>
      </w:r>
      <w:r w:rsidR="00BA5E86">
        <w:rPr>
          <w:rFonts w:cstheme="minorHAnsi"/>
        </w:rPr>
        <w:t xml:space="preserve"> </w:t>
      </w:r>
      <w:r w:rsidR="003E1C1C" w:rsidRPr="00810759">
        <w:rPr>
          <w:rFonts w:ascii="Calibri" w:eastAsia="Times New Roman" w:hAnsi="Calibri" w:cs="Calibri"/>
        </w:rPr>
        <w:t>Dolnośląski</w:t>
      </w:r>
      <w:r w:rsidR="003E1C1C" w:rsidRPr="00810759">
        <w:rPr>
          <w:rFonts w:cstheme="minorHAnsi"/>
        </w:rPr>
        <w:t>ego</w:t>
      </w:r>
      <w:r w:rsidR="003E1C1C" w:rsidRPr="00810759">
        <w:rPr>
          <w:rFonts w:ascii="Calibri" w:eastAsia="Times New Roman" w:hAnsi="Calibri" w:cs="Calibri"/>
        </w:rPr>
        <w:t xml:space="preserve"> Zesp</w:t>
      </w:r>
      <w:r w:rsidR="003E1C1C" w:rsidRPr="00810759">
        <w:rPr>
          <w:rFonts w:cstheme="minorHAnsi"/>
        </w:rPr>
        <w:t>ołu</w:t>
      </w:r>
      <w:r w:rsidR="003E1C1C" w:rsidRPr="00810759">
        <w:rPr>
          <w:rFonts w:ascii="Calibri" w:eastAsia="Times New Roman" w:hAnsi="Calibri" w:cs="Calibri"/>
        </w:rPr>
        <w:t xml:space="preserve"> Szkół w </w:t>
      </w:r>
      <w:r w:rsidR="003E1C1C" w:rsidRPr="00810759">
        <w:rPr>
          <w:rFonts w:cstheme="minorHAnsi"/>
          <w:color w:val="202124"/>
          <w:shd w:val="clear" w:color="auto" w:fill="FFFFFF"/>
        </w:rPr>
        <w:t>Biedrzychowicach</w:t>
      </w:r>
      <w:r w:rsidR="00826F71">
        <w:rPr>
          <w:rFonts w:cstheme="minorHAnsi"/>
        </w:rPr>
        <w:t xml:space="preserve">(37 osób) </w:t>
      </w:r>
      <w:r w:rsidR="003E1C1C" w:rsidRPr="00810759">
        <w:rPr>
          <w:rFonts w:cstheme="minorHAnsi"/>
        </w:rPr>
        <w:t xml:space="preserve">oraz </w:t>
      </w:r>
      <w:r w:rsidR="003E1C1C" w:rsidRPr="00810759">
        <w:rPr>
          <w:rFonts w:ascii="Calibri" w:eastAsia="Times New Roman" w:hAnsi="Calibri" w:cs="Calibri"/>
        </w:rPr>
        <w:t>Dolnośląski</w:t>
      </w:r>
      <w:r w:rsidR="003E1C1C" w:rsidRPr="00810759">
        <w:rPr>
          <w:rFonts w:cstheme="minorHAnsi"/>
        </w:rPr>
        <w:t>ego</w:t>
      </w:r>
      <w:r w:rsidR="003E1C1C" w:rsidRPr="00810759">
        <w:rPr>
          <w:rFonts w:ascii="Calibri" w:eastAsia="Times New Roman" w:hAnsi="Calibri" w:cs="Calibri"/>
        </w:rPr>
        <w:t xml:space="preserve"> Zesp</w:t>
      </w:r>
      <w:r w:rsidR="003E1C1C" w:rsidRPr="00810759">
        <w:rPr>
          <w:rFonts w:cstheme="minorHAnsi"/>
        </w:rPr>
        <w:t>ołu</w:t>
      </w:r>
      <w:r w:rsidR="003E1C1C" w:rsidRPr="00810759">
        <w:rPr>
          <w:rFonts w:ascii="Calibri" w:eastAsia="Times New Roman" w:hAnsi="Calibri" w:cs="Calibri"/>
        </w:rPr>
        <w:t xml:space="preserve"> Szkół w Bożkowie</w:t>
      </w:r>
      <w:r w:rsidR="00826F71">
        <w:rPr>
          <w:rFonts w:ascii="Calibri" w:eastAsia="Times New Roman" w:hAnsi="Calibri" w:cs="Calibri"/>
        </w:rPr>
        <w:t xml:space="preserve"> (37 osób)</w:t>
      </w:r>
      <w:r w:rsidRPr="00810759">
        <w:rPr>
          <w:rFonts w:ascii="Calibri" w:eastAsia="Times New Roman" w:hAnsi="Calibri" w:cs="Calibri"/>
        </w:rPr>
        <w:t xml:space="preserve">, </w:t>
      </w:r>
      <w:r w:rsidR="00826F71">
        <w:rPr>
          <w:rFonts w:ascii="Calibri" w:eastAsia="Times New Roman" w:hAnsi="Calibri" w:cs="Calibri"/>
        </w:rPr>
        <w:t xml:space="preserve">łącznie </w:t>
      </w:r>
      <w:r w:rsidRPr="00810759">
        <w:rPr>
          <w:rFonts w:ascii="Calibri" w:eastAsia="Times New Roman" w:hAnsi="Calibri" w:cs="Calibri"/>
        </w:rPr>
        <w:t>74 osoby</w:t>
      </w:r>
      <w:r w:rsidR="003E1C1C" w:rsidRPr="00810759">
        <w:rPr>
          <w:rFonts w:cstheme="minorHAnsi"/>
          <w:color w:val="202124"/>
          <w:shd w:val="clear" w:color="auto" w:fill="FFFFFF"/>
        </w:rPr>
        <w:t xml:space="preserve">, </w:t>
      </w:r>
      <w:r w:rsidRPr="00810759">
        <w:rPr>
          <w:rFonts w:ascii="Calibri" w:hAnsi="Calibri" w:cs="Calibri"/>
          <w:lang w:eastAsia="en-US"/>
        </w:rPr>
        <w:t>w wieku miedzy 17 a 19 r.ż</w:t>
      </w:r>
      <w:r w:rsidRPr="00810759">
        <w:rPr>
          <w:rFonts w:cstheme="minorHAnsi"/>
          <w:color w:val="202124"/>
          <w:shd w:val="clear" w:color="auto" w:fill="FFFFFF"/>
        </w:rPr>
        <w:t xml:space="preserve">, </w:t>
      </w:r>
      <w:r w:rsidR="003E1C1C" w:rsidRPr="00810759">
        <w:rPr>
          <w:rFonts w:cstheme="minorHAnsi"/>
          <w:color w:val="202124"/>
          <w:shd w:val="clear" w:color="auto" w:fill="FFFFFF"/>
        </w:rPr>
        <w:t>kształcąc</w:t>
      </w:r>
      <w:r w:rsidRPr="00810759">
        <w:rPr>
          <w:rFonts w:cstheme="minorHAnsi"/>
          <w:color w:val="202124"/>
          <w:shd w:val="clear" w:color="auto" w:fill="FFFFFF"/>
        </w:rPr>
        <w:t>y</w:t>
      </w:r>
      <w:r w:rsidR="003E1C1C" w:rsidRPr="00810759">
        <w:rPr>
          <w:rFonts w:cstheme="minorHAnsi"/>
          <w:color w:val="202124"/>
          <w:shd w:val="clear" w:color="auto" w:fill="FFFFFF"/>
        </w:rPr>
        <w:t xml:space="preserve"> się w następujących zawodach: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cstheme="minorHAnsi"/>
          <w:color w:val="202124"/>
          <w:shd w:val="clear" w:color="auto" w:fill="FFFFFF"/>
        </w:rPr>
      </w:pPr>
      <w:r w:rsidRPr="00125D79">
        <w:rPr>
          <w:rFonts w:eastAsia="Times New Roman" w:cstheme="minorHAnsi"/>
        </w:rPr>
        <w:t>Technik hotelarstwa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cstheme="minorHAnsi"/>
        </w:rPr>
      </w:pPr>
      <w:r w:rsidRPr="00125D79">
        <w:rPr>
          <w:rFonts w:cstheme="minorHAnsi"/>
        </w:rPr>
        <w:t>Technik żywienia i usług gastronomicznych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cstheme="minorHAnsi"/>
        </w:rPr>
      </w:pPr>
      <w:r w:rsidRPr="00125D79">
        <w:rPr>
          <w:rFonts w:cstheme="minorHAnsi"/>
        </w:rPr>
        <w:t>Technik weterynarii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cstheme="minorHAnsi"/>
        </w:rPr>
      </w:pPr>
      <w:r w:rsidRPr="00125D79">
        <w:rPr>
          <w:rFonts w:cstheme="minorHAnsi"/>
        </w:rPr>
        <w:t>Technik architektury krajobrazu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cstheme="minorHAnsi"/>
          <w:bCs/>
        </w:rPr>
      </w:pPr>
      <w:r w:rsidRPr="00125D79">
        <w:rPr>
          <w:rFonts w:eastAsia="Times New Roman" w:cstheme="minorHAnsi"/>
          <w:bCs/>
        </w:rPr>
        <w:t>Technik mechanizacji rolnictwa i agroturystyki</w:t>
      </w:r>
    </w:p>
    <w:p w:rsidR="003E1C1C" w:rsidRPr="00125D79" w:rsidRDefault="003E1C1C" w:rsidP="00125D79">
      <w:pPr>
        <w:pStyle w:val="Akapitzlist"/>
        <w:numPr>
          <w:ilvl w:val="0"/>
          <w:numId w:val="20"/>
        </w:numPr>
        <w:rPr>
          <w:rFonts w:eastAsia="Times New Roman" w:cstheme="minorHAnsi"/>
          <w:bCs/>
        </w:rPr>
      </w:pPr>
      <w:r w:rsidRPr="00125D79">
        <w:rPr>
          <w:rFonts w:eastAsia="Times New Roman" w:cstheme="minorHAnsi"/>
          <w:bCs/>
        </w:rPr>
        <w:t>Technik agrobiznesu</w:t>
      </w:r>
    </w:p>
    <w:p w:rsidR="00810759" w:rsidRPr="00810759" w:rsidRDefault="00810759" w:rsidP="00810759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10759">
        <w:rPr>
          <w:rFonts w:cstheme="minorHAnsi"/>
        </w:rPr>
        <w:t>Uczniowie w ramach projektu mają prawo do jednokrotnego wyjazdu zagranicznego.</w:t>
      </w:r>
    </w:p>
    <w:p w:rsidR="00D4117C" w:rsidRDefault="00D4117C" w:rsidP="00A30D0F">
      <w:pPr>
        <w:rPr>
          <w:rFonts w:cstheme="minorHAnsi"/>
        </w:rPr>
      </w:pPr>
    </w:p>
    <w:p w:rsidR="003E1C1C" w:rsidRPr="007A70E8" w:rsidRDefault="00932DC9" w:rsidP="00932DC9">
      <w:pPr>
        <w:jc w:val="center"/>
        <w:rPr>
          <w:b/>
        </w:rPr>
      </w:pPr>
      <w:r w:rsidRPr="007A70E8">
        <w:rPr>
          <w:b/>
        </w:rPr>
        <w:lastRenderedPageBreak/>
        <w:t>§ 4 Cel</w:t>
      </w:r>
      <w:r w:rsidR="00125D79">
        <w:rPr>
          <w:b/>
        </w:rPr>
        <w:t>e</w:t>
      </w:r>
      <w:r w:rsidRPr="007A70E8">
        <w:rPr>
          <w:b/>
        </w:rPr>
        <w:t xml:space="preserve"> projektu</w:t>
      </w:r>
    </w:p>
    <w:p w:rsidR="0099403C" w:rsidRDefault="00932DC9" w:rsidP="00810759">
      <w:pPr>
        <w:pStyle w:val="Akapitzlist"/>
        <w:numPr>
          <w:ilvl w:val="0"/>
          <w:numId w:val="37"/>
        </w:numPr>
        <w:jc w:val="both"/>
      </w:pPr>
      <w:r w:rsidRPr="00810759">
        <w:rPr>
          <w:rFonts w:cstheme="minorHAnsi"/>
        </w:rPr>
        <w:t>Celem projektu jest:</w:t>
      </w:r>
    </w:p>
    <w:p w:rsidR="00831E8F" w:rsidRPr="00932DC9" w:rsidRDefault="00831E8F" w:rsidP="00125D79">
      <w:pPr>
        <w:numPr>
          <w:ilvl w:val="0"/>
          <w:numId w:val="21"/>
        </w:numPr>
        <w:spacing w:after="7" w:line="265" w:lineRule="auto"/>
        <w:ind w:right="160" w:hanging="110"/>
        <w:jc w:val="both"/>
        <w:rPr>
          <w:rFonts w:cstheme="minorHAnsi"/>
        </w:rPr>
      </w:pPr>
      <w:r w:rsidRPr="00932DC9">
        <w:rPr>
          <w:rFonts w:cstheme="minorHAnsi"/>
        </w:rPr>
        <w:t xml:space="preserve">wzrost kompetencji zawodowych odpowiadających potrzebom rynkowym </w:t>
      </w:r>
    </w:p>
    <w:p w:rsidR="00831E8F" w:rsidRPr="00932DC9" w:rsidRDefault="00831E8F" w:rsidP="00125D79">
      <w:pPr>
        <w:numPr>
          <w:ilvl w:val="0"/>
          <w:numId w:val="21"/>
        </w:numPr>
        <w:spacing w:after="7" w:line="265" w:lineRule="auto"/>
        <w:ind w:right="160" w:hanging="110"/>
        <w:jc w:val="both"/>
        <w:rPr>
          <w:rFonts w:cstheme="minorHAnsi"/>
        </w:rPr>
      </w:pPr>
      <w:r w:rsidRPr="00932DC9">
        <w:rPr>
          <w:rFonts w:cstheme="minorHAnsi"/>
        </w:rPr>
        <w:t xml:space="preserve">rozwój kompetencji kluczowych (w tym również kompetencji osobistych, społecznych)  </w:t>
      </w:r>
    </w:p>
    <w:p w:rsidR="00831E8F" w:rsidRPr="00932DC9" w:rsidRDefault="00831E8F" w:rsidP="00125D79">
      <w:pPr>
        <w:numPr>
          <w:ilvl w:val="0"/>
          <w:numId w:val="21"/>
        </w:numPr>
        <w:spacing w:after="7" w:line="265" w:lineRule="auto"/>
        <w:ind w:right="160" w:hanging="110"/>
        <w:jc w:val="both"/>
        <w:rPr>
          <w:rFonts w:cstheme="minorHAnsi"/>
        </w:rPr>
      </w:pPr>
      <w:r w:rsidRPr="00932DC9">
        <w:rPr>
          <w:rFonts w:cstheme="minorHAnsi"/>
        </w:rPr>
        <w:t xml:space="preserve">poznanie specyfiki wymagań pracy w zawodzie w innych krajach europejskich, </w:t>
      </w:r>
    </w:p>
    <w:p w:rsidR="00831E8F" w:rsidRPr="00932DC9" w:rsidRDefault="00831E8F" w:rsidP="00125D79">
      <w:pPr>
        <w:numPr>
          <w:ilvl w:val="0"/>
          <w:numId w:val="21"/>
        </w:numPr>
        <w:spacing w:after="7" w:line="265" w:lineRule="auto"/>
        <w:ind w:right="160" w:hanging="110"/>
        <w:jc w:val="both"/>
        <w:rPr>
          <w:rFonts w:cstheme="minorHAnsi"/>
        </w:rPr>
      </w:pPr>
      <w:r w:rsidRPr="00932DC9">
        <w:rPr>
          <w:rFonts w:cstheme="minorHAnsi"/>
        </w:rPr>
        <w:t xml:space="preserve">wzrost kompetencji językowych, co pozwoli młodym </w:t>
      </w:r>
      <w:r w:rsidR="00E43495">
        <w:rPr>
          <w:rFonts w:cstheme="minorHAnsi"/>
        </w:rPr>
        <w:t>osobom</w:t>
      </w:r>
      <w:r w:rsidRPr="00932DC9">
        <w:rPr>
          <w:rFonts w:cstheme="minorHAnsi"/>
        </w:rPr>
        <w:t xml:space="preserve"> w przyszłości efektywniej korzystać z ofert rynku pracy zarówno w kraju jak i poza granicami </w:t>
      </w:r>
    </w:p>
    <w:p w:rsidR="00831E8F" w:rsidRDefault="00831E8F" w:rsidP="00125D79">
      <w:pPr>
        <w:numPr>
          <w:ilvl w:val="0"/>
          <w:numId w:val="21"/>
        </w:numPr>
        <w:spacing w:after="7" w:line="265" w:lineRule="auto"/>
        <w:ind w:right="160" w:hanging="110"/>
        <w:jc w:val="both"/>
        <w:rPr>
          <w:rFonts w:cstheme="minorHAnsi"/>
        </w:rPr>
      </w:pPr>
      <w:r w:rsidRPr="00932DC9">
        <w:rPr>
          <w:rFonts w:cstheme="minorHAnsi"/>
        </w:rPr>
        <w:t>wzrost wiedzy n</w:t>
      </w:r>
      <w:r w:rsidR="00932DC9" w:rsidRPr="00932DC9">
        <w:rPr>
          <w:rFonts w:cstheme="minorHAnsi"/>
        </w:rPr>
        <w:t>a temat</w:t>
      </w:r>
      <w:r w:rsidRPr="00932DC9">
        <w:rPr>
          <w:rFonts w:cstheme="minorHAnsi"/>
        </w:rPr>
        <w:t xml:space="preserve"> kultury innych krajów, co wpłynie pozytywnie na stosunek młodzieży do inności i różnorodności kulturowej </w:t>
      </w:r>
    </w:p>
    <w:p w:rsidR="00932DC9" w:rsidRPr="00932DC9" w:rsidRDefault="00932DC9" w:rsidP="00125D79">
      <w:pPr>
        <w:spacing w:after="7" w:line="265" w:lineRule="auto"/>
        <w:ind w:left="290" w:right="160"/>
        <w:jc w:val="both"/>
        <w:rPr>
          <w:rFonts w:cstheme="minorHAnsi"/>
        </w:rPr>
      </w:pPr>
    </w:p>
    <w:p w:rsidR="00932DC9" w:rsidRDefault="00932DC9" w:rsidP="00810759">
      <w:pPr>
        <w:pStyle w:val="Akapitzlist"/>
        <w:numPr>
          <w:ilvl w:val="0"/>
          <w:numId w:val="37"/>
        </w:numPr>
        <w:jc w:val="both"/>
      </w:pPr>
      <w:r>
        <w:t>Cel projektu zostanie zrealizowany poprzez udział uczniów w zagranicznych stażach, organizowanych na terenie Hiszpanii i Niemiec.</w:t>
      </w:r>
    </w:p>
    <w:p w:rsidR="00C830F6" w:rsidRPr="007A70E8" w:rsidRDefault="00C830F6" w:rsidP="00C830F6">
      <w:pPr>
        <w:jc w:val="center"/>
        <w:rPr>
          <w:b/>
        </w:rPr>
      </w:pPr>
      <w:r w:rsidRPr="007A70E8">
        <w:rPr>
          <w:b/>
        </w:rPr>
        <w:t>§ 5 Planowane mobilności</w:t>
      </w:r>
    </w:p>
    <w:p w:rsidR="00C830F6" w:rsidRDefault="00B719D9" w:rsidP="00125D79">
      <w:pPr>
        <w:pStyle w:val="Akapitzlist"/>
        <w:numPr>
          <w:ilvl w:val="0"/>
          <w:numId w:val="22"/>
        </w:numPr>
        <w:jc w:val="both"/>
      </w:pPr>
      <w:r>
        <w:t xml:space="preserve">W ramach projektu </w:t>
      </w:r>
      <w:r w:rsidRPr="00BB1743">
        <w:t>Dolnośląska Akademia Mobilności</w:t>
      </w:r>
      <w:r>
        <w:t xml:space="preserve"> planowanych jest 8 wyjazdów, zgodnie z poniższym harmonogramem:</w:t>
      </w:r>
    </w:p>
    <w:tbl>
      <w:tblPr>
        <w:tblStyle w:val="Tabela-Siatka"/>
        <w:tblW w:w="0" w:type="auto"/>
        <w:tblLook w:val="04A0"/>
      </w:tblPr>
      <w:tblGrid>
        <w:gridCol w:w="2509"/>
        <w:gridCol w:w="979"/>
        <w:gridCol w:w="1380"/>
        <w:gridCol w:w="1790"/>
        <w:gridCol w:w="2404"/>
      </w:tblGrid>
      <w:tr w:rsidR="00B06E58" w:rsidTr="000D2D34">
        <w:tc>
          <w:tcPr>
            <w:tcW w:w="2509" w:type="dxa"/>
            <w:shd w:val="clear" w:color="auto" w:fill="F2F2F2" w:themeFill="background1" w:themeFillShade="F2"/>
          </w:tcPr>
          <w:p w:rsidR="00B06E58" w:rsidRDefault="00B06E58" w:rsidP="00B719D9">
            <w:r>
              <w:t>Uczestnicy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B06E58" w:rsidRDefault="00B06E58" w:rsidP="00B719D9">
            <w:r>
              <w:t>Grupa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:rsidR="00B06E58" w:rsidRDefault="00B06E58" w:rsidP="00B719D9">
            <w:r>
              <w:t>Termin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B06E58" w:rsidRDefault="00B06E58" w:rsidP="00B719D9">
            <w:r>
              <w:t>Miejsce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B06E58" w:rsidRDefault="00B06E58" w:rsidP="00B719D9">
            <w:r>
              <w:t>Profil stażu</w:t>
            </w:r>
          </w:p>
        </w:tc>
      </w:tr>
      <w:tr w:rsidR="00B06E58" w:rsidTr="000D2D34">
        <w:tc>
          <w:tcPr>
            <w:tcW w:w="2509" w:type="dxa"/>
            <w:vMerge w:val="restart"/>
          </w:tcPr>
          <w:p w:rsidR="00B06E58" w:rsidRDefault="00B06E58" w:rsidP="00B719D9">
            <w:r>
              <w:t>Uczniowie</w:t>
            </w:r>
            <w:r w:rsidR="00BA5E86">
              <w:t xml:space="preserve"> </w:t>
            </w:r>
            <w:r w:rsidRPr="003E1C1C">
              <w:rPr>
                <w:rFonts w:ascii="Calibri" w:eastAsia="Times New Roman" w:hAnsi="Calibri" w:cs="Calibri"/>
              </w:rPr>
              <w:t>Dolnośląski</w:t>
            </w:r>
            <w:r w:rsidRPr="003E1C1C">
              <w:rPr>
                <w:rFonts w:cstheme="minorHAnsi"/>
              </w:rPr>
              <w:t>ego</w:t>
            </w:r>
            <w:r w:rsidRPr="003E1C1C">
              <w:rPr>
                <w:rFonts w:ascii="Calibri" w:eastAsia="Times New Roman" w:hAnsi="Calibri" w:cs="Calibri"/>
              </w:rPr>
              <w:t xml:space="preserve"> Zesp</w:t>
            </w:r>
            <w:r w:rsidRPr="003E1C1C">
              <w:rPr>
                <w:rFonts w:cstheme="minorHAnsi"/>
              </w:rPr>
              <w:t>ołu</w:t>
            </w:r>
            <w:r>
              <w:rPr>
                <w:rFonts w:cstheme="minorHAnsi"/>
              </w:rPr>
              <w:t xml:space="preserve"> Szkół w </w:t>
            </w:r>
            <w:r w:rsidRPr="003E1C1C">
              <w:rPr>
                <w:rFonts w:cstheme="minorHAnsi"/>
                <w:color w:val="202124"/>
                <w:shd w:val="clear" w:color="auto" w:fill="FFFFFF"/>
              </w:rPr>
              <w:t>Biedrzychowicach</w:t>
            </w:r>
          </w:p>
        </w:tc>
        <w:tc>
          <w:tcPr>
            <w:tcW w:w="979" w:type="dxa"/>
          </w:tcPr>
          <w:p w:rsidR="00B06E58" w:rsidRDefault="00B06E58" w:rsidP="00B719D9">
            <w:r>
              <w:t>Grupa 1</w:t>
            </w:r>
          </w:p>
        </w:tc>
        <w:tc>
          <w:tcPr>
            <w:tcW w:w="1380" w:type="dxa"/>
          </w:tcPr>
          <w:p w:rsidR="00B06E58" w:rsidRPr="00D11B29" w:rsidRDefault="00B06E58" w:rsidP="00B719D9">
            <w:pPr>
              <w:rPr>
                <w:rFonts w:cstheme="minorHAnsi"/>
              </w:rPr>
            </w:pPr>
            <w:r w:rsidRPr="00D11B29">
              <w:rPr>
                <w:rFonts w:cstheme="minorHAnsi"/>
              </w:rPr>
              <w:t>04.07.2021-18.07.2021</w:t>
            </w:r>
          </w:p>
        </w:tc>
        <w:tc>
          <w:tcPr>
            <w:tcW w:w="1790" w:type="dxa"/>
          </w:tcPr>
          <w:p w:rsidR="00B06E58" w:rsidRDefault="00B06E58" w:rsidP="00B719D9">
            <w:r>
              <w:t>Teneryfa, Hiszpania</w:t>
            </w:r>
          </w:p>
        </w:tc>
        <w:tc>
          <w:tcPr>
            <w:tcW w:w="2404" w:type="dxa"/>
          </w:tcPr>
          <w:p w:rsidR="00B06E58" w:rsidRDefault="000D2D34" w:rsidP="00B719D9">
            <w:r w:rsidRPr="000A27B6">
              <w:rPr>
                <w:rFonts w:ascii="Calibri" w:hAnsi="Calibri" w:cs="Calibri"/>
                <w:lang w:eastAsia="en-US"/>
              </w:rPr>
              <w:t>Technik żywienia i usług gastronomicznych</w:t>
            </w:r>
            <w:r>
              <w:rPr>
                <w:rFonts w:ascii="Calibri" w:hAnsi="Calibri" w:cs="Calibri"/>
                <w:lang w:eastAsia="en-US"/>
              </w:rPr>
              <w:t>, technik hotelarstwa</w:t>
            </w:r>
          </w:p>
        </w:tc>
      </w:tr>
      <w:tr w:rsidR="000D2D34" w:rsidTr="000D2D34">
        <w:tc>
          <w:tcPr>
            <w:tcW w:w="2509" w:type="dxa"/>
            <w:vMerge/>
          </w:tcPr>
          <w:p w:rsidR="000D2D34" w:rsidRDefault="000D2D34" w:rsidP="000D2D34"/>
        </w:tc>
        <w:tc>
          <w:tcPr>
            <w:tcW w:w="979" w:type="dxa"/>
          </w:tcPr>
          <w:p w:rsidR="000D2D34" w:rsidRDefault="000D2D34" w:rsidP="000D2D34">
            <w:r>
              <w:t>Grupa 2</w:t>
            </w:r>
          </w:p>
        </w:tc>
        <w:tc>
          <w:tcPr>
            <w:tcW w:w="1380" w:type="dxa"/>
          </w:tcPr>
          <w:p w:rsidR="000D2D34" w:rsidRPr="00D11B29" w:rsidRDefault="000D2D34" w:rsidP="000D2D34">
            <w:pPr>
              <w:rPr>
                <w:rFonts w:cstheme="minorHAnsi"/>
              </w:rPr>
            </w:pPr>
            <w:r w:rsidRPr="00D11B29">
              <w:rPr>
                <w:rFonts w:cstheme="minorHAnsi"/>
              </w:rPr>
              <w:t>19.09.2021-03.</w:t>
            </w:r>
            <w:r>
              <w:rPr>
                <w:rFonts w:cstheme="minorHAnsi"/>
              </w:rPr>
              <w:t>10</w:t>
            </w:r>
            <w:r w:rsidRPr="00D11B29">
              <w:rPr>
                <w:rFonts w:cstheme="minorHAnsi"/>
              </w:rPr>
              <w:t>.2021</w:t>
            </w:r>
          </w:p>
        </w:tc>
        <w:tc>
          <w:tcPr>
            <w:tcW w:w="1790" w:type="dxa"/>
          </w:tcPr>
          <w:p w:rsidR="000D2D34" w:rsidRDefault="000D2D34" w:rsidP="000D2D34">
            <w:r>
              <w:t>Teneryfa,</w:t>
            </w:r>
            <w:r w:rsidRPr="00225C55">
              <w:t xml:space="preserve"> Hiszpania</w:t>
            </w:r>
          </w:p>
        </w:tc>
        <w:tc>
          <w:tcPr>
            <w:tcW w:w="2404" w:type="dxa"/>
          </w:tcPr>
          <w:p w:rsidR="000D2D34" w:rsidRDefault="000D2D34" w:rsidP="000D2D34">
            <w:r w:rsidRPr="00AC584F">
              <w:rPr>
                <w:rFonts w:ascii="Calibri" w:hAnsi="Calibri" w:cs="Calibri"/>
                <w:lang w:eastAsia="en-US"/>
              </w:rPr>
              <w:t>Technik żywienia i usług gastronomicznych, technik hotelarstwa</w:t>
            </w:r>
          </w:p>
        </w:tc>
      </w:tr>
      <w:tr w:rsidR="000D2D34" w:rsidTr="000D2D34">
        <w:tc>
          <w:tcPr>
            <w:tcW w:w="2509" w:type="dxa"/>
            <w:vMerge/>
          </w:tcPr>
          <w:p w:rsidR="000D2D34" w:rsidRDefault="000D2D34" w:rsidP="000D2D34"/>
        </w:tc>
        <w:tc>
          <w:tcPr>
            <w:tcW w:w="979" w:type="dxa"/>
          </w:tcPr>
          <w:p w:rsidR="000D2D34" w:rsidRDefault="000D2D34" w:rsidP="000D2D34">
            <w:r>
              <w:t>Grupa 3</w:t>
            </w:r>
          </w:p>
        </w:tc>
        <w:tc>
          <w:tcPr>
            <w:tcW w:w="1380" w:type="dxa"/>
          </w:tcPr>
          <w:p w:rsidR="000D2D34" w:rsidRPr="00D11B29" w:rsidRDefault="000D2D34" w:rsidP="000D2D34">
            <w:pPr>
              <w:rPr>
                <w:rFonts w:cstheme="minorHAnsi"/>
              </w:rPr>
            </w:pPr>
            <w:r w:rsidRPr="00D11B29">
              <w:rPr>
                <w:rFonts w:cstheme="minorHAnsi"/>
              </w:rPr>
              <w:t>24.04.2022-08.05.2022</w:t>
            </w:r>
          </w:p>
        </w:tc>
        <w:tc>
          <w:tcPr>
            <w:tcW w:w="1790" w:type="dxa"/>
          </w:tcPr>
          <w:p w:rsidR="000D2D34" w:rsidRDefault="000D2D34" w:rsidP="000D2D34">
            <w:r>
              <w:t>Teneryfa,</w:t>
            </w:r>
            <w:r w:rsidRPr="00225C55">
              <w:t xml:space="preserve"> Hiszpania</w:t>
            </w:r>
          </w:p>
        </w:tc>
        <w:tc>
          <w:tcPr>
            <w:tcW w:w="2404" w:type="dxa"/>
          </w:tcPr>
          <w:p w:rsidR="000D2D34" w:rsidRDefault="000D2D34" w:rsidP="000D2D34">
            <w:r w:rsidRPr="00AC584F">
              <w:rPr>
                <w:rFonts w:ascii="Calibri" w:hAnsi="Calibri" w:cs="Calibri"/>
                <w:lang w:eastAsia="en-US"/>
              </w:rPr>
              <w:t>Technik żywienia i usług gastronomicznych, technik hotelarstwa</w:t>
            </w:r>
          </w:p>
        </w:tc>
      </w:tr>
      <w:tr w:rsidR="000D2D34" w:rsidTr="000D2D34">
        <w:tc>
          <w:tcPr>
            <w:tcW w:w="2509" w:type="dxa"/>
            <w:vMerge/>
          </w:tcPr>
          <w:p w:rsidR="000D2D34" w:rsidRDefault="000D2D34" w:rsidP="000D2D34"/>
        </w:tc>
        <w:tc>
          <w:tcPr>
            <w:tcW w:w="979" w:type="dxa"/>
          </w:tcPr>
          <w:p w:rsidR="000D2D34" w:rsidRDefault="000D2D34" w:rsidP="000D2D34">
            <w:r>
              <w:t>Grupa 4</w:t>
            </w:r>
          </w:p>
        </w:tc>
        <w:tc>
          <w:tcPr>
            <w:tcW w:w="1380" w:type="dxa"/>
          </w:tcPr>
          <w:p w:rsidR="000D2D34" w:rsidRPr="00D11B29" w:rsidRDefault="000D2D34" w:rsidP="000D2D34">
            <w:pPr>
              <w:rPr>
                <w:rFonts w:cstheme="minorHAnsi"/>
              </w:rPr>
            </w:pPr>
            <w:r w:rsidRPr="00D11B29">
              <w:rPr>
                <w:rFonts w:cstheme="minorHAnsi"/>
              </w:rPr>
              <w:t>03.07.2022-17.07.2022</w:t>
            </w:r>
          </w:p>
        </w:tc>
        <w:tc>
          <w:tcPr>
            <w:tcW w:w="1790" w:type="dxa"/>
          </w:tcPr>
          <w:p w:rsidR="000D2D34" w:rsidRDefault="000D2D34" w:rsidP="000D2D34">
            <w:r>
              <w:t>Teneryfa,</w:t>
            </w:r>
            <w:r w:rsidRPr="00225C55">
              <w:t xml:space="preserve"> Hiszpania</w:t>
            </w:r>
          </w:p>
        </w:tc>
        <w:tc>
          <w:tcPr>
            <w:tcW w:w="2404" w:type="dxa"/>
          </w:tcPr>
          <w:p w:rsidR="000D2D34" w:rsidRDefault="000D2D34" w:rsidP="000D2D34">
            <w:r w:rsidRPr="00AC584F">
              <w:rPr>
                <w:rFonts w:ascii="Calibri" w:hAnsi="Calibri" w:cs="Calibri"/>
                <w:lang w:eastAsia="en-US"/>
              </w:rPr>
              <w:t>Technik żywienia i usług gastronomicznych, technik hotelarstwa</w:t>
            </w:r>
          </w:p>
        </w:tc>
      </w:tr>
      <w:tr w:rsidR="00B06E58" w:rsidTr="000D2D34">
        <w:tc>
          <w:tcPr>
            <w:tcW w:w="2509" w:type="dxa"/>
            <w:vMerge w:val="restart"/>
          </w:tcPr>
          <w:p w:rsidR="00B06E58" w:rsidRDefault="00B06E58" w:rsidP="00B719D9">
            <w:r>
              <w:t>Uczniowie</w:t>
            </w:r>
            <w:r w:rsidR="00BA5E86">
              <w:t xml:space="preserve"> </w:t>
            </w:r>
            <w:r w:rsidRPr="003E1C1C">
              <w:rPr>
                <w:rFonts w:ascii="Calibri" w:eastAsia="Times New Roman" w:hAnsi="Calibri" w:cs="Calibri"/>
              </w:rPr>
              <w:t>Dolnośląski</w:t>
            </w:r>
            <w:r w:rsidRPr="003E1C1C">
              <w:rPr>
                <w:rFonts w:cstheme="minorHAnsi"/>
              </w:rPr>
              <w:t>ego</w:t>
            </w:r>
            <w:r w:rsidRPr="003E1C1C">
              <w:rPr>
                <w:rFonts w:ascii="Calibri" w:eastAsia="Times New Roman" w:hAnsi="Calibri" w:cs="Calibri"/>
              </w:rPr>
              <w:t xml:space="preserve"> Zesp</w:t>
            </w:r>
            <w:r w:rsidRPr="003E1C1C">
              <w:rPr>
                <w:rFonts w:cstheme="minorHAnsi"/>
              </w:rPr>
              <w:t>ołu</w:t>
            </w:r>
            <w:r>
              <w:rPr>
                <w:rFonts w:cstheme="minorHAnsi"/>
              </w:rPr>
              <w:t xml:space="preserve"> Szkół w </w:t>
            </w:r>
            <w:r w:rsidRPr="003E1C1C">
              <w:rPr>
                <w:rFonts w:cstheme="minorHAnsi"/>
                <w:color w:val="202124"/>
                <w:shd w:val="clear" w:color="auto" w:fill="FFFFFF"/>
              </w:rPr>
              <w:t>B</w:t>
            </w:r>
            <w:r>
              <w:rPr>
                <w:rFonts w:cstheme="minorHAnsi"/>
                <w:color w:val="202124"/>
                <w:shd w:val="clear" w:color="auto" w:fill="FFFFFF"/>
              </w:rPr>
              <w:t>ożkowie</w:t>
            </w:r>
          </w:p>
        </w:tc>
        <w:tc>
          <w:tcPr>
            <w:tcW w:w="979" w:type="dxa"/>
          </w:tcPr>
          <w:p w:rsidR="00B06E58" w:rsidRDefault="00B06E58" w:rsidP="00136B74">
            <w:r>
              <w:t>Grupa 1</w:t>
            </w:r>
          </w:p>
        </w:tc>
        <w:tc>
          <w:tcPr>
            <w:tcW w:w="1380" w:type="dxa"/>
          </w:tcPr>
          <w:p w:rsidR="00B06E58" w:rsidRDefault="00B06E58" w:rsidP="00B719D9">
            <w:r>
              <w:t>03.10.2021 - 16.10.2021</w:t>
            </w:r>
          </w:p>
        </w:tc>
        <w:tc>
          <w:tcPr>
            <w:tcW w:w="1790" w:type="dxa"/>
          </w:tcPr>
          <w:p w:rsidR="00B06E58" w:rsidRDefault="00B06E58" w:rsidP="00B719D9">
            <w:r>
              <w:t>Drezno, Niemcy</w:t>
            </w:r>
          </w:p>
        </w:tc>
        <w:tc>
          <w:tcPr>
            <w:tcW w:w="2404" w:type="dxa"/>
          </w:tcPr>
          <w:p w:rsidR="00B06E58" w:rsidRDefault="00E869AA" w:rsidP="00B719D9">
            <w:r>
              <w:t>Technik mechanizacji rolnictwa i agrotroniki, Technik agrobiznesu</w:t>
            </w:r>
          </w:p>
        </w:tc>
      </w:tr>
      <w:tr w:rsidR="00B06E58" w:rsidTr="000D2D34">
        <w:tc>
          <w:tcPr>
            <w:tcW w:w="2509" w:type="dxa"/>
            <w:vMerge/>
          </w:tcPr>
          <w:p w:rsidR="00B06E58" w:rsidRDefault="00B06E58" w:rsidP="00B719D9"/>
        </w:tc>
        <w:tc>
          <w:tcPr>
            <w:tcW w:w="979" w:type="dxa"/>
          </w:tcPr>
          <w:p w:rsidR="00B06E58" w:rsidRDefault="00B06E58" w:rsidP="00136B74">
            <w:r>
              <w:t>Grupa 2</w:t>
            </w:r>
          </w:p>
        </w:tc>
        <w:tc>
          <w:tcPr>
            <w:tcW w:w="1380" w:type="dxa"/>
          </w:tcPr>
          <w:p w:rsidR="00B06E58" w:rsidRDefault="00B06E58" w:rsidP="00D4117C">
            <w:r>
              <w:t>24.10.2021 - 06.11.2021</w:t>
            </w:r>
          </w:p>
        </w:tc>
        <w:tc>
          <w:tcPr>
            <w:tcW w:w="1790" w:type="dxa"/>
          </w:tcPr>
          <w:p w:rsidR="00B06E58" w:rsidRDefault="00B06E58">
            <w:r>
              <w:t xml:space="preserve">Frankfurt n/Odrą, </w:t>
            </w:r>
            <w:r w:rsidRPr="00AF5EDD">
              <w:t>Niemcy</w:t>
            </w:r>
          </w:p>
        </w:tc>
        <w:tc>
          <w:tcPr>
            <w:tcW w:w="2404" w:type="dxa"/>
          </w:tcPr>
          <w:p w:rsidR="00B06E58" w:rsidRDefault="000D2D34">
            <w:r>
              <w:t>Technik architektury krajobrazu</w:t>
            </w:r>
          </w:p>
        </w:tc>
      </w:tr>
      <w:tr w:rsidR="00B06E58" w:rsidTr="00E869AA">
        <w:trPr>
          <w:trHeight w:val="673"/>
        </w:trPr>
        <w:tc>
          <w:tcPr>
            <w:tcW w:w="2509" w:type="dxa"/>
            <w:vMerge/>
          </w:tcPr>
          <w:p w:rsidR="00B06E58" w:rsidRDefault="00B06E58" w:rsidP="00B719D9"/>
        </w:tc>
        <w:tc>
          <w:tcPr>
            <w:tcW w:w="979" w:type="dxa"/>
          </w:tcPr>
          <w:p w:rsidR="00B06E58" w:rsidRDefault="00B06E58" w:rsidP="00136B74">
            <w:r>
              <w:t>Grupa 3</w:t>
            </w:r>
          </w:p>
        </w:tc>
        <w:tc>
          <w:tcPr>
            <w:tcW w:w="1380" w:type="dxa"/>
          </w:tcPr>
          <w:p w:rsidR="00B06E58" w:rsidRDefault="00B06E58" w:rsidP="00D4117C">
            <w:r>
              <w:t>22.05.2022 - 04.06.2022</w:t>
            </w:r>
          </w:p>
        </w:tc>
        <w:tc>
          <w:tcPr>
            <w:tcW w:w="1790" w:type="dxa"/>
          </w:tcPr>
          <w:p w:rsidR="00B06E58" w:rsidRDefault="00B06E58" w:rsidP="00D4117C">
            <w:r>
              <w:t>Drezno, Niemcy</w:t>
            </w:r>
          </w:p>
        </w:tc>
        <w:tc>
          <w:tcPr>
            <w:tcW w:w="2404" w:type="dxa"/>
          </w:tcPr>
          <w:p w:rsidR="00B06E58" w:rsidRDefault="00E869AA" w:rsidP="00D4117C">
            <w:r>
              <w:t>Technik żywienia i usług gastronomicznych</w:t>
            </w:r>
          </w:p>
        </w:tc>
      </w:tr>
      <w:tr w:rsidR="00B06E58" w:rsidTr="00E869AA">
        <w:trPr>
          <w:trHeight w:val="556"/>
        </w:trPr>
        <w:tc>
          <w:tcPr>
            <w:tcW w:w="2509" w:type="dxa"/>
            <w:vMerge/>
          </w:tcPr>
          <w:p w:rsidR="00B06E58" w:rsidRDefault="00B06E58" w:rsidP="00B719D9"/>
        </w:tc>
        <w:tc>
          <w:tcPr>
            <w:tcW w:w="979" w:type="dxa"/>
          </w:tcPr>
          <w:p w:rsidR="00B06E58" w:rsidRDefault="00B06E58" w:rsidP="00136B74">
            <w:r>
              <w:t>Grupa 4</w:t>
            </w:r>
          </w:p>
        </w:tc>
        <w:tc>
          <w:tcPr>
            <w:tcW w:w="1380" w:type="dxa"/>
          </w:tcPr>
          <w:p w:rsidR="00B06E58" w:rsidRDefault="00B06E58" w:rsidP="00B719D9">
            <w:r>
              <w:t>04.09.2022 - 17.09.2022</w:t>
            </w:r>
          </w:p>
        </w:tc>
        <w:tc>
          <w:tcPr>
            <w:tcW w:w="1790" w:type="dxa"/>
          </w:tcPr>
          <w:p w:rsidR="00B06E58" w:rsidRDefault="00B06E58">
            <w:r>
              <w:t>Drezno, Niemcy</w:t>
            </w:r>
          </w:p>
        </w:tc>
        <w:tc>
          <w:tcPr>
            <w:tcW w:w="2404" w:type="dxa"/>
          </w:tcPr>
          <w:p w:rsidR="00B06E58" w:rsidRDefault="00E869AA">
            <w:r>
              <w:t>Technik weterynarii</w:t>
            </w:r>
          </w:p>
        </w:tc>
      </w:tr>
    </w:tbl>
    <w:p w:rsidR="00D83AF5" w:rsidRPr="00826F71" w:rsidRDefault="00D83AF5" w:rsidP="00125D79">
      <w:pPr>
        <w:pStyle w:val="Akapitzlist"/>
        <w:numPr>
          <w:ilvl w:val="0"/>
          <w:numId w:val="22"/>
        </w:numPr>
        <w:spacing w:before="120"/>
        <w:ind w:left="357" w:hanging="357"/>
        <w:jc w:val="both"/>
      </w:pPr>
      <w:r>
        <w:t xml:space="preserve">Fundacja Imago zastrzega sobie prawo do zmiany </w:t>
      </w:r>
      <w:r w:rsidRPr="00125D79">
        <w:rPr>
          <w:rFonts w:ascii="Calibri" w:eastAsia="Times New Roman" w:hAnsi="Calibri" w:cs="Calibri"/>
          <w:lang w:eastAsia="en-US"/>
        </w:rPr>
        <w:t>termin</w:t>
      </w:r>
      <w:r w:rsidRPr="00125D79">
        <w:rPr>
          <w:rFonts w:ascii="Calibri" w:hAnsi="Calibri" w:cs="Calibri"/>
          <w:lang w:eastAsia="en-US"/>
        </w:rPr>
        <w:t>ów</w:t>
      </w:r>
      <w:r w:rsidRPr="00125D79">
        <w:rPr>
          <w:rFonts w:ascii="Calibri" w:eastAsia="Times New Roman" w:hAnsi="Calibri" w:cs="Calibri"/>
          <w:lang w:eastAsia="en-US"/>
        </w:rPr>
        <w:t xml:space="preserve"> mobilności </w:t>
      </w:r>
      <w:r w:rsidRPr="00125D79">
        <w:rPr>
          <w:rFonts w:ascii="Calibri" w:hAnsi="Calibri" w:cs="Calibri"/>
          <w:lang w:eastAsia="en-US"/>
        </w:rPr>
        <w:t>poszczególnych grup</w:t>
      </w:r>
      <w:r w:rsidRPr="00125D79">
        <w:rPr>
          <w:rFonts w:ascii="Calibri" w:eastAsia="Times New Roman" w:hAnsi="Calibri" w:cs="Calibri"/>
          <w:lang w:eastAsia="en-US"/>
        </w:rPr>
        <w:t xml:space="preserve"> w przypadku wystąpienia sytuacji siły wyższej. Każdorazowo nowy termin mobilności zostanie uzgodniony z przedstawicielem </w:t>
      </w:r>
      <w:r w:rsidRPr="00125D79">
        <w:rPr>
          <w:rFonts w:ascii="Calibri" w:hAnsi="Calibri" w:cs="Calibri"/>
          <w:lang w:eastAsia="en-US"/>
        </w:rPr>
        <w:t>p</w:t>
      </w:r>
      <w:r w:rsidRPr="00125D79">
        <w:rPr>
          <w:rFonts w:ascii="Calibri" w:eastAsia="Times New Roman" w:hAnsi="Calibri" w:cs="Calibri"/>
          <w:lang w:eastAsia="en-US"/>
        </w:rPr>
        <w:t>artnera</w:t>
      </w:r>
      <w:r w:rsidRPr="00125D79">
        <w:rPr>
          <w:rFonts w:ascii="Calibri" w:hAnsi="Calibri" w:cs="Calibri"/>
          <w:lang w:eastAsia="en-US"/>
        </w:rPr>
        <w:t xml:space="preserve"> krajowego oraz zagranicznego.</w:t>
      </w:r>
    </w:p>
    <w:p w:rsidR="00826F71" w:rsidRPr="00DD248F" w:rsidRDefault="00826F71" w:rsidP="00125D79">
      <w:pPr>
        <w:pStyle w:val="Akapitzlist"/>
        <w:numPr>
          <w:ilvl w:val="0"/>
          <w:numId w:val="22"/>
        </w:numPr>
        <w:spacing w:before="120"/>
        <w:ind w:left="357" w:hanging="357"/>
        <w:jc w:val="both"/>
      </w:pPr>
      <w:r>
        <w:rPr>
          <w:rFonts w:ascii="Calibri" w:hAnsi="Calibri" w:cs="Calibri"/>
          <w:lang w:eastAsia="en-US"/>
        </w:rPr>
        <w:t>Grupy liczyć będą śr. 9-10 osób.</w:t>
      </w:r>
    </w:p>
    <w:p w:rsidR="00DD248F" w:rsidRDefault="00DD248F" w:rsidP="00DD248F">
      <w:pPr>
        <w:spacing w:before="120"/>
        <w:jc w:val="both"/>
      </w:pPr>
    </w:p>
    <w:p w:rsidR="0040460A" w:rsidRPr="007A70E8" w:rsidRDefault="0040460A" w:rsidP="0040460A">
      <w:pPr>
        <w:jc w:val="center"/>
        <w:rPr>
          <w:b/>
        </w:rPr>
      </w:pPr>
      <w:r w:rsidRPr="007A70E8">
        <w:rPr>
          <w:b/>
        </w:rPr>
        <w:lastRenderedPageBreak/>
        <w:t>§ 6 Rekrutacja</w:t>
      </w:r>
    </w:p>
    <w:p w:rsidR="0040460A" w:rsidRPr="009B22B7" w:rsidRDefault="0040460A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 w:right="159"/>
        <w:jc w:val="both"/>
      </w:pPr>
      <w:r w:rsidRPr="009B22B7">
        <w:t xml:space="preserve">Rekrutacja prowadzona będzie zgodnie z zasadami równości szans i niedyskryminacji (w tym dostępności) w szkołach biorących udział w projekcie. </w:t>
      </w:r>
    </w:p>
    <w:p w:rsidR="00125D79" w:rsidRDefault="0040460A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 w:right="159"/>
        <w:jc w:val="both"/>
      </w:pPr>
      <w:r w:rsidRPr="009B22B7">
        <w:t>Rekrutacja (nabór i ocena dokumentów aplikacyjnych) prowadzona będzie na dwa miesiące przed terminem wyjazdu przy wsparciu opiekunów z ramienia szkoły. Termin złożenia dokumentów aplikacyjnych na dany wyjazd zostanie każdorazowo ogłoszony na stronie internetowej szkoły i Fundacji Imago</w:t>
      </w:r>
      <w:hyperlink r:id="rId8" w:history="1">
        <w:r w:rsidR="00125D79" w:rsidRPr="009E5CE6">
          <w:rPr>
            <w:rStyle w:val="Hipercze"/>
          </w:rPr>
          <w:t>www.fundacjaimago.pl</w:t>
        </w:r>
      </w:hyperlink>
    </w:p>
    <w:p w:rsidR="00125D79" w:rsidRDefault="009B22B7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>Na etapie rekrutacji planowana jest</w:t>
      </w:r>
      <w:r w:rsidR="0040460A" w:rsidRPr="009B22B7">
        <w:t xml:space="preserve"> organizacja spotkań informacyjno-promocyjnych dla uczniów i rodziców </w:t>
      </w:r>
      <w:r w:rsidR="003D27C1">
        <w:t xml:space="preserve">z udziałem koordynatora </w:t>
      </w:r>
      <w:r w:rsidR="0040460A" w:rsidRPr="009B22B7">
        <w:t xml:space="preserve">projektu. Podczas spotkań omawiana będzie </w:t>
      </w:r>
      <w:r w:rsidRPr="009B22B7">
        <w:t xml:space="preserve">m.in. </w:t>
      </w:r>
      <w:r w:rsidR="0040460A" w:rsidRPr="009B22B7">
        <w:t>kwestia organizacji mobilności, terminy, warunki uczestnictwa, warunki bezpie</w:t>
      </w:r>
      <w:r w:rsidRPr="009B22B7">
        <w:t xml:space="preserve">czeństwa, korzyści dla uczniów </w:t>
      </w:r>
      <w:r w:rsidR="0040460A" w:rsidRPr="009B22B7">
        <w:t xml:space="preserve">itp. </w:t>
      </w:r>
    </w:p>
    <w:p w:rsidR="009B22B7" w:rsidRPr="009B22B7" w:rsidRDefault="0040460A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 xml:space="preserve">Dokumenty rekrutacyjne, </w:t>
      </w:r>
      <w:r w:rsidR="003D27C1">
        <w:t>wymagane od</w:t>
      </w:r>
      <w:r w:rsidRPr="009B22B7">
        <w:t xml:space="preserve"> uczni</w:t>
      </w:r>
      <w:r w:rsidR="003D27C1">
        <w:t>ów</w:t>
      </w:r>
      <w:r w:rsidRPr="009B22B7">
        <w:t xml:space="preserve"> aplikujący o udział w projekcie </w:t>
      </w:r>
      <w:r w:rsidR="003D27C1">
        <w:t>obejmują:</w:t>
      </w:r>
    </w:p>
    <w:p w:rsidR="009B22B7" w:rsidRPr="009B22B7" w:rsidRDefault="00125D79" w:rsidP="00125D79">
      <w:pPr>
        <w:pStyle w:val="Akapitzlist"/>
        <w:numPr>
          <w:ilvl w:val="0"/>
          <w:numId w:val="26"/>
        </w:numPr>
        <w:tabs>
          <w:tab w:val="left" w:pos="3261"/>
        </w:tabs>
        <w:spacing w:after="7" w:line="265" w:lineRule="auto"/>
        <w:ind w:right="159"/>
      </w:pPr>
      <w:r>
        <w:t>F</w:t>
      </w:r>
      <w:r w:rsidR="009B22B7" w:rsidRPr="009B22B7">
        <w:t>ormularz zgłoszeniowy do projektu</w:t>
      </w:r>
      <w:r>
        <w:t xml:space="preserve"> wraz z listem motywacyjnym</w:t>
      </w:r>
      <w:r w:rsidR="004D21A3">
        <w:t xml:space="preserve"> i oświadczeniem o zapoznaniu się z Regulaminem rekrutacji uczestnictwa w projekcie</w:t>
      </w:r>
    </w:p>
    <w:p w:rsidR="003D27C1" w:rsidRPr="003D27C1" w:rsidRDefault="009B22B7" w:rsidP="00125D79">
      <w:pPr>
        <w:pStyle w:val="Akapitzlist"/>
        <w:numPr>
          <w:ilvl w:val="0"/>
          <w:numId w:val="26"/>
        </w:numPr>
        <w:spacing w:after="0" w:line="240" w:lineRule="auto"/>
      </w:pPr>
      <w:r w:rsidRPr="009B22B7">
        <w:t>CV Europass</w:t>
      </w:r>
      <w:r w:rsidR="003D27C1">
        <w:t xml:space="preserve"> (dostępne pod adresem: </w:t>
      </w:r>
      <w:r w:rsidR="003D27C1" w:rsidRPr="003D27C1">
        <w:t>europass.org.pl)</w:t>
      </w:r>
    </w:p>
    <w:p w:rsidR="0040460A" w:rsidRDefault="00125D79" w:rsidP="00125D79">
      <w:pPr>
        <w:pStyle w:val="Akapitzlist"/>
        <w:numPr>
          <w:ilvl w:val="0"/>
          <w:numId w:val="26"/>
        </w:numPr>
        <w:tabs>
          <w:tab w:val="left" w:pos="3261"/>
        </w:tabs>
        <w:spacing w:after="0" w:line="240" w:lineRule="auto"/>
        <w:ind w:right="159"/>
      </w:pPr>
      <w:r>
        <w:t>T</w:t>
      </w:r>
      <w:r w:rsidR="009B22B7" w:rsidRPr="009B22B7">
        <w:t>est językowy</w:t>
      </w:r>
    </w:p>
    <w:p w:rsidR="00E43495" w:rsidRDefault="00125D79" w:rsidP="00125D79">
      <w:pPr>
        <w:pStyle w:val="Akapitzlist"/>
        <w:numPr>
          <w:ilvl w:val="0"/>
          <w:numId w:val="26"/>
        </w:numPr>
        <w:tabs>
          <w:tab w:val="left" w:pos="3261"/>
        </w:tabs>
        <w:spacing w:after="0" w:line="240" w:lineRule="auto"/>
        <w:ind w:right="159"/>
      </w:pPr>
      <w:r>
        <w:t>O</w:t>
      </w:r>
      <w:r w:rsidR="00E43495">
        <w:t xml:space="preserve">świadczenie </w:t>
      </w:r>
      <w:r>
        <w:t>uczestnika projektu (w zakresie danych osobowych)</w:t>
      </w:r>
    </w:p>
    <w:p w:rsidR="00B21226" w:rsidRDefault="00B21226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>
        <w:t xml:space="preserve">Wzory dokumentów rekrutacyjnych </w:t>
      </w:r>
      <w:r w:rsidRPr="00B21226">
        <w:t xml:space="preserve">dostępne będą w biurze projektu oraz na stronie </w:t>
      </w:r>
      <w:r>
        <w:t>Fundacji Imago</w:t>
      </w:r>
      <w:hyperlink r:id="rId9" w:history="1">
        <w:r w:rsidRPr="00B21226">
          <w:rPr>
            <w:rStyle w:val="Hipercze"/>
          </w:rPr>
          <w:t>www.fundacjaimago.pl</w:t>
        </w:r>
      </w:hyperlink>
    </w:p>
    <w:p w:rsidR="00125D79" w:rsidRDefault="00640449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>
        <w:t>D</w:t>
      </w:r>
      <w:r w:rsidR="00125D79">
        <w:t xml:space="preserve">okumenty </w:t>
      </w:r>
      <w:r>
        <w:t xml:space="preserve">wskazane w pkt. 4 </w:t>
      </w:r>
      <w:r w:rsidR="00125D79">
        <w:t xml:space="preserve">należy złożyć w terminie </w:t>
      </w:r>
      <w:r>
        <w:t xml:space="preserve">określonym w pkt. 2 </w:t>
      </w:r>
      <w:r w:rsidR="00125D79">
        <w:t>w sekretariacie szkoły lub w biurze Fundacji Imago, ul. Hallera 123, 53-201 Wrocław.</w:t>
      </w:r>
    </w:p>
    <w:p w:rsidR="00826F71" w:rsidRDefault="00826F71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>
        <w:t xml:space="preserve">W przypadku osób niepełnoletnich dokumenty rekrutacyjne powinny zostać podpisane przez </w:t>
      </w:r>
      <w:r w:rsidR="007A6C4D">
        <w:t xml:space="preserve">uczestnika oraz </w:t>
      </w:r>
      <w:r>
        <w:t>rodzica/opiekuna prawnego.</w:t>
      </w:r>
    </w:p>
    <w:p w:rsidR="00D6670A" w:rsidRDefault="0040460A" w:rsidP="00125D79">
      <w:pPr>
        <w:pStyle w:val="Akapitzlist"/>
        <w:numPr>
          <w:ilvl w:val="0"/>
          <w:numId w:val="24"/>
        </w:numPr>
        <w:tabs>
          <w:tab w:val="left" w:pos="3261"/>
        </w:tabs>
        <w:spacing w:after="7" w:line="265" w:lineRule="auto"/>
        <w:ind w:left="360"/>
        <w:jc w:val="both"/>
      </w:pPr>
      <w:r w:rsidRPr="00125D79">
        <w:t xml:space="preserve">Kryteria rekrutacji obejmować będą: </w:t>
      </w:r>
    </w:p>
    <w:p w:rsidR="00D6670A" w:rsidRDefault="00B21226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jc w:val="both"/>
      </w:pPr>
      <w:r>
        <w:t>K</w:t>
      </w:r>
      <w:r w:rsidR="00D6670A">
        <w:t>ryteria formalne</w:t>
      </w:r>
      <w:r>
        <w:t xml:space="preserve"> (ocena 0/1)</w:t>
      </w:r>
      <w:r w:rsidR="00D6670A">
        <w:t>:</w:t>
      </w:r>
    </w:p>
    <w:p w:rsidR="00D6670A" w:rsidRDefault="00D6670A" w:rsidP="00D6670A">
      <w:pPr>
        <w:pStyle w:val="Akapitzlist"/>
        <w:numPr>
          <w:ilvl w:val="0"/>
          <w:numId w:val="30"/>
        </w:numPr>
        <w:tabs>
          <w:tab w:val="left" w:pos="3261"/>
        </w:tabs>
        <w:spacing w:after="7" w:line="265" w:lineRule="auto"/>
        <w:jc w:val="both"/>
      </w:pPr>
      <w:r>
        <w:t>przynależność do grupy docelowej</w:t>
      </w:r>
      <w:r w:rsidR="00810759">
        <w:t xml:space="preserve"> zgodnie z par. 3.</w:t>
      </w:r>
    </w:p>
    <w:p w:rsidR="00B06E58" w:rsidRDefault="00B06E58" w:rsidP="00D6670A">
      <w:pPr>
        <w:pStyle w:val="Akapitzlist"/>
        <w:numPr>
          <w:ilvl w:val="0"/>
          <w:numId w:val="30"/>
        </w:numPr>
        <w:tabs>
          <w:tab w:val="left" w:pos="3261"/>
        </w:tabs>
        <w:spacing w:after="7" w:line="265" w:lineRule="auto"/>
        <w:jc w:val="both"/>
      </w:pPr>
      <w:r>
        <w:t xml:space="preserve">zgodność </w:t>
      </w:r>
      <w:r w:rsidR="00080C2F">
        <w:t>dziedziny kształcenia</w:t>
      </w:r>
      <w:r>
        <w:t xml:space="preserve"> z profilem stażu danej grupy mobilności</w:t>
      </w:r>
    </w:p>
    <w:p w:rsidR="00B21226" w:rsidRDefault="00826F71" w:rsidP="00D6670A">
      <w:pPr>
        <w:pStyle w:val="Akapitzlist"/>
        <w:numPr>
          <w:ilvl w:val="0"/>
          <w:numId w:val="30"/>
        </w:numPr>
        <w:tabs>
          <w:tab w:val="left" w:pos="3261"/>
        </w:tabs>
        <w:spacing w:after="7" w:line="265" w:lineRule="auto"/>
        <w:jc w:val="both"/>
      </w:pPr>
      <w:r>
        <w:t>umiejętność komunikowania się w</w:t>
      </w:r>
      <w:r w:rsidR="00B21226">
        <w:t xml:space="preserve"> język</w:t>
      </w:r>
      <w:r>
        <w:t>u</w:t>
      </w:r>
      <w:r w:rsidR="00B21226">
        <w:t xml:space="preserve"> angielski</w:t>
      </w:r>
      <w:r>
        <w:t>m/hiszpańskim/</w:t>
      </w:r>
      <w:r w:rsidR="00B21226">
        <w:t>niemiecki</w:t>
      </w:r>
      <w:r>
        <w:t>m</w:t>
      </w:r>
      <w:r w:rsidR="00B21226">
        <w:t xml:space="preserve"> (w zależności od kraju mobilności Hiszpania/Niemcy)</w:t>
      </w:r>
      <w:r>
        <w:t xml:space="preserve"> na poziomie podstawowym</w:t>
      </w:r>
    </w:p>
    <w:p w:rsidR="00D6670A" w:rsidRDefault="00D6670A" w:rsidP="00D6670A">
      <w:pPr>
        <w:pStyle w:val="Akapitzlist"/>
        <w:numPr>
          <w:ilvl w:val="0"/>
          <w:numId w:val="30"/>
        </w:numPr>
        <w:tabs>
          <w:tab w:val="left" w:pos="3261"/>
        </w:tabs>
        <w:spacing w:after="7" w:line="265" w:lineRule="auto"/>
        <w:jc w:val="both"/>
      </w:pPr>
      <w:r>
        <w:t xml:space="preserve">złożenie </w:t>
      </w:r>
      <w:r w:rsidR="00B06E58">
        <w:t xml:space="preserve">we wskazanym w Regulaminie terminie i miejscu </w:t>
      </w:r>
      <w:r>
        <w:t xml:space="preserve">kompletu </w:t>
      </w:r>
      <w:r w:rsidR="00826F71">
        <w:t xml:space="preserve">podpisanych </w:t>
      </w:r>
      <w:r>
        <w:t>dokumentów rekrutacyjnych</w:t>
      </w:r>
    </w:p>
    <w:p w:rsidR="0040460A" w:rsidRPr="00125D79" w:rsidRDefault="00D667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jc w:val="both"/>
      </w:pPr>
      <w:r>
        <w:t>Kryteria merytoryczne</w:t>
      </w:r>
    </w:p>
    <w:p w:rsidR="0040460A" w:rsidRDefault="009B22B7" w:rsidP="00125D79">
      <w:pPr>
        <w:numPr>
          <w:ilvl w:val="0"/>
          <w:numId w:val="27"/>
        </w:numPr>
        <w:tabs>
          <w:tab w:val="left" w:pos="3261"/>
        </w:tabs>
        <w:spacing w:after="7" w:line="265" w:lineRule="auto"/>
        <w:ind w:right="159" w:hanging="110"/>
        <w:jc w:val="both"/>
      </w:pPr>
      <w:r w:rsidRPr="009B22B7">
        <w:t>M</w:t>
      </w:r>
      <w:r w:rsidR="0040460A" w:rsidRPr="009B22B7">
        <w:t>otywacj</w:t>
      </w:r>
      <w:r w:rsidR="003D27C1">
        <w:t>ę</w:t>
      </w:r>
      <w:r w:rsidR="0040460A" w:rsidRPr="009B22B7">
        <w:t xml:space="preserve"> kandydata do udziału w projekcie (dlaczego chce wziąć w nim udział, czego oczekuje, co chciałby poznać, czego </w:t>
      </w:r>
      <w:r w:rsidRPr="009B22B7">
        <w:t>się nauczyć, co zyska itp.). O</w:t>
      </w:r>
      <w:r w:rsidR="0040460A" w:rsidRPr="009B22B7">
        <w:t>cena</w:t>
      </w:r>
      <w:r w:rsidRPr="009B22B7">
        <w:t xml:space="preserve"> dokonywana</w:t>
      </w:r>
      <w:r w:rsidR="0040460A" w:rsidRPr="009B22B7">
        <w:t xml:space="preserve"> na</w:t>
      </w:r>
      <w:r w:rsidRPr="009B22B7">
        <w:t xml:space="preserve"> podstawie listu motywacyjnego (od 0-20 pkt)</w:t>
      </w:r>
      <w:r w:rsidR="003D27C1">
        <w:t>.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 xml:space="preserve">Niska motywacja  </w:t>
      </w:r>
      <w:r w:rsidR="005F3A47">
        <w:t>5 pkt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Średnia motywacja  10 pkt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 xml:space="preserve">Wysoka motywacja  </w:t>
      </w:r>
      <w:r w:rsidR="005F3A47">
        <w:t>15</w:t>
      </w:r>
      <w:r>
        <w:t xml:space="preserve"> </w:t>
      </w:r>
      <w:r w:rsidR="005F3A47">
        <w:t>pkt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Bardzo wysoka motywacja  20 pkt</w:t>
      </w:r>
    </w:p>
    <w:p w:rsidR="0040460A" w:rsidRDefault="009B22B7" w:rsidP="00125D79">
      <w:pPr>
        <w:numPr>
          <w:ilvl w:val="0"/>
          <w:numId w:val="27"/>
        </w:numPr>
        <w:tabs>
          <w:tab w:val="left" w:pos="3261"/>
        </w:tabs>
        <w:spacing w:after="7" w:line="265" w:lineRule="auto"/>
        <w:ind w:right="159" w:hanging="110"/>
        <w:jc w:val="both"/>
      </w:pPr>
      <w:r w:rsidRPr="009B22B7">
        <w:t>P</w:t>
      </w:r>
      <w:r w:rsidR="0040460A" w:rsidRPr="009B22B7">
        <w:t>oziom znajomości języka niemieckiego/angielskiego w zależności od kraju wyjazdu (Niemcy/Hiszpania)</w:t>
      </w:r>
      <w:r w:rsidR="005834FA">
        <w:t>.Ocena dokonywana</w:t>
      </w:r>
      <w:r w:rsidRPr="009B22B7">
        <w:t xml:space="preserve"> </w:t>
      </w:r>
      <w:r w:rsidR="005834FA">
        <w:t xml:space="preserve">na </w:t>
      </w:r>
      <w:r w:rsidRPr="00125D79">
        <w:t>podstawie</w:t>
      </w:r>
      <w:r w:rsidR="0040460A" w:rsidRPr="00125D79">
        <w:t xml:space="preserve"> wynik</w:t>
      </w:r>
      <w:r w:rsidRPr="00125D79">
        <w:t xml:space="preserve">ów </w:t>
      </w:r>
      <w:r w:rsidR="0040460A" w:rsidRPr="00125D79">
        <w:t>testu językowego</w:t>
      </w:r>
      <w:r w:rsidRPr="009B22B7">
        <w:t>(od 0-20 pkt)</w:t>
      </w:r>
      <w:r w:rsidR="003D27C1">
        <w:t>.</w:t>
      </w:r>
    </w:p>
    <w:p w:rsidR="005F3A4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Wynik testu na poziomie do 30% - 5 pkt.</w:t>
      </w:r>
    </w:p>
    <w:p w:rsidR="005F3A4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Wynik testu na poziomie 31- 50% - 10 pkt.</w:t>
      </w:r>
    </w:p>
    <w:p w:rsidR="005F3A4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Wynik testu na poziomie do 51-70% - 15 pkt.</w:t>
      </w:r>
    </w:p>
    <w:p w:rsidR="005F3A47" w:rsidRPr="009B22B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Wynik testu na poziomie 71-100% - 20 pkt.</w:t>
      </w:r>
    </w:p>
    <w:p w:rsidR="0040460A" w:rsidRDefault="009B22B7" w:rsidP="00125D79">
      <w:pPr>
        <w:numPr>
          <w:ilvl w:val="0"/>
          <w:numId w:val="27"/>
        </w:numPr>
        <w:tabs>
          <w:tab w:val="left" w:pos="3261"/>
        </w:tabs>
        <w:spacing w:after="7" w:line="265" w:lineRule="auto"/>
        <w:ind w:right="159" w:hanging="110"/>
        <w:jc w:val="both"/>
      </w:pPr>
      <w:r w:rsidRPr="009B22B7">
        <w:lastRenderedPageBreak/>
        <w:t>W</w:t>
      </w:r>
      <w:r w:rsidR="0040460A" w:rsidRPr="009B22B7">
        <w:t>yniki w nauce</w:t>
      </w:r>
      <w:r w:rsidR="003D27C1">
        <w:t xml:space="preserve">. </w:t>
      </w:r>
      <w:r w:rsidRPr="009B22B7">
        <w:t xml:space="preserve">Ocena dokonywana na podstawie: </w:t>
      </w:r>
      <w:r w:rsidR="0040460A" w:rsidRPr="009B22B7">
        <w:t>średni</w:t>
      </w:r>
      <w:r w:rsidRPr="009B22B7">
        <w:t>ej</w:t>
      </w:r>
      <w:r w:rsidR="0040460A" w:rsidRPr="009B22B7">
        <w:t xml:space="preserve"> ocen w ostatnim</w:t>
      </w:r>
      <w:r w:rsidR="003D27C1">
        <w:t xml:space="preserve"> zakończonym semestrze szkolnym </w:t>
      </w:r>
      <w:r w:rsidR="003D27C1" w:rsidRPr="009B22B7">
        <w:t>(od 0-20 pkt)</w:t>
      </w:r>
      <w:r w:rsidR="003D27C1">
        <w:t>.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Średnia ocen do 3.0 – 5 pkt</w:t>
      </w:r>
    </w:p>
    <w:p w:rsidR="005F3A4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 xml:space="preserve">Średnia ocen </w:t>
      </w:r>
      <w:r w:rsidR="005834FA">
        <w:t>od 3.0 do 4.0 – 10 pkt</w:t>
      </w:r>
    </w:p>
    <w:p w:rsidR="005F3A4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 xml:space="preserve">Średnia ocen </w:t>
      </w:r>
      <w:r w:rsidR="005834FA">
        <w:t>od 4.0 do 4.5 – 15 pkt</w:t>
      </w:r>
    </w:p>
    <w:p w:rsidR="005F3A47" w:rsidRPr="009B22B7" w:rsidRDefault="005F3A47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Średnia ocen powyżej 4.5 – 20 pkt.</w:t>
      </w:r>
    </w:p>
    <w:p w:rsidR="005F3A47" w:rsidRDefault="009B22B7" w:rsidP="005F3A47">
      <w:pPr>
        <w:numPr>
          <w:ilvl w:val="0"/>
          <w:numId w:val="27"/>
        </w:numPr>
        <w:tabs>
          <w:tab w:val="left" w:pos="3261"/>
        </w:tabs>
        <w:spacing w:after="7" w:line="265" w:lineRule="auto"/>
        <w:ind w:right="159" w:hanging="110"/>
        <w:jc w:val="both"/>
      </w:pPr>
      <w:r w:rsidRPr="009B22B7">
        <w:t>S</w:t>
      </w:r>
      <w:r w:rsidR="0040460A" w:rsidRPr="009B22B7">
        <w:t>zczególne osią</w:t>
      </w:r>
      <w:r w:rsidR="003D27C1">
        <w:t xml:space="preserve">gnięcia w nauce w </w:t>
      </w:r>
      <w:r w:rsidR="005F3A47">
        <w:t xml:space="preserve">ostatnim </w:t>
      </w:r>
      <w:r w:rsidR="003D27C1">
        <w:t xml:space="preserve">roku szkolnym </w:t>
      </w:r>
      <w:r w:rsidRPr="009B22B7">
        <w:t>(</w:t>
      </w:r>
      <w:r w:rsidR="0040460A" w:rsidRPr="009B22B7">
        <w:t>od 0-20 pkt</w:t>
      </w:r>
      <w:r w:rsidRPr="009B22B7">
        <w:t>)</w:t>
      </w:r>
      <w:r w:rsidR="003D27C1">
        <w:t xml:space="preserve">. Przy ocenie sumowane będą następujące kryteria: </w:t>
      </w:r>
    </w:p>
    <w:p w:rsidR="005F3A47" w:rsidRDefault="0040460A" w:rsidP="005F3A47">
      <w:pPr>
        <w:tabs>
          <w:tab w:val="left" w:pos="3261"/>
        </w:tabs>
        <w:spacing w:after="7" w:line="265" w:lineRule="auto"/>
        <w:ind w:left="440" w:right="159"/>
        <w:jc w:val="both"/>
      </w:pPr>
      <w:r w:rsidRPr="009B22B7">
        <w:t>wysoka średnia ocen</w:t>
      </w:r>
      <w:r w:rsidR="005834FA">
        <w:t xml:space="preserve"> - powyżej 4.5  - </w:t>
      </w:r>
      <w:r w:rsidRPr="009B22B7">
        <w:t>5 pkt</w:t>
      </w:r>
    </w:p>
    <w:p w:rsidR="005F3A47" w:rsidRDefault="0040460A" w:rsidP="005F3A47">
      <w:pPr>
        <w:tabs>
          <w:tab w:val="left" w:pos="3261"/>
        </w:tabs>
        <w:spacing w:after="7" w:line="265" w:lineRule="auto"/>
        <w:ind w:left="440" w:right="159"/>
        <w:jc w:val="both"/>
      </w:pPr>
      <w:r w:rsidRPr="009B22B7">
        <w:t>wysoka frekw</w:t>
      </w:r>
      <w:r w:rsidR="003D27C1">
        <w:t xml:space="preserve">encja na koniec roku szkolnego - powyżej 90% </w:t>
      </w:r>
      <w:r w:rsidR="005834FA">
        <w:t xml:space="preserve">- </w:t>
      </w:r>
      <w:r w:rsidRPr="009B22B7">
        <w:t>5 pkt</w:t>
      </w:r>
    </w:p>
    <w:p w:rsidR="005F3A47" w:rsidRDefault="005834FA" w:rsidP="005F3A47">
      <w:pPr>
        <w:tabs>
          <w:tab w:val="left" w:pos="3261"/>
        </w:tabs>
        <w:spacing w:after="7" w:line="265" w:lineRule="auto"/>
        <w:ind w:left="440" w:right="159"/>
        <w:jc w:val="both"/>
      </w:pPr>
      <w:r>
        <w:t>wzorowe zachowanie - 5 pkt</w:t>
      </w:r>
    </w:p>
    <w:p w:rsidR="0040460A" w:rsidRPr="005834FA" w:rsidRDefault="0040460A" w:rsidP="005F3A47">
      <w:pPr>
        <w:tabs>
          <w:tab w:val="left" w:pos="3261"/>
        </w:tabs>
        <w:spacing w:after="7" w:line="265" w:lineRule="auto"/>
        <w:ind w:left="440" w:right="159"/>
        <w:jc w:val="both"/>
      </w:pPr>
      <w:r w:rsidRPr="005834FA">
        <w:t>finalista lub laureat olimpia</w:t>
      </w:r>
      <w:r w:rsidR="005834FA">
        <w:t>d i konkursów międzyszkolnych - 5 pkt</w:t>
      </w:r>
    </w:p>
    <w:p w:rsidR="0040460A" w:rsidRDefault="009B22B7" w:rsidP="00125D79">
      <w:pPr>
        <w:numPr>
          <w:ilvl w:val="0"/>
          <w:numId w:val="27"/>
        </w:numPr>
        <w:tabs>
          <w:tab w:val="left" w:pos="3261"/>
        </w:tabs>
        <w:spacing w:after="7" w:line="265" w:lineRule="auto"/>
        <w:ind w:right="159" w:hanging="110"/>
        <w:jc w:val="both"/>
      </w:pPr>
      <w:r w:rsidRPr="009B22B7">
        <w:t>Z</w:t>
      </w:r>
      <w:r w:rsidR="0040460A" w:rsidRPr="009B22B7">
        <w:t>aangażowanie w życie klasy i szkoły w roku szkolnym</w:t>
      </w:r>
      <w:r w:rsidR="003D27C1">
        <w:t>. Ocena dokonywana</w:t>
      </w:r>
      <w:r w:rsidR="000D7A4A">
        <w:t xml:space="preserve"> </w:t>
      </w:r>
      <w:r w:rsidR="003D27C1">
        <w:t>na podstawie opinii wychowawcy/nauczyciel</w:t>
      </w:r>
      <w:r w:rsidR="00D6670A">
        <w:t>a</w:t>
      </w:r>
      <w:r w:rsidR="003D27C1">
        <w:t xml:space="preserve"> (od 0-20 pkt)</w:t>
      </w:r>
      <w:r w:rsidR="00AA55B9">
        <w:t>:</w:t>
      </w:r>
    </w:p>
    <w:p w:rsidR="005F3A47" w:rsidRPr="005834FA" w:rsidRDefault="005834FA" w:rsidP="005F3A47">
      <w:pPr>
        <w:pStyle w:val="Akapitzlist"/>
        <w:tabs>
          <w:tab w:val="left" w:pos="3261"/>
        </w:tabs>
        <w:spacing w:after="7" w:line="265" w:lineRule="auto"/>
        <w:ind w:left="440" w:right="159"/>
        <w:jc w:val="both"/>
      </w:pPr>
      <w:r w:rsidRPr="005834FA">
        <w:t xml:space="preserve">Niskie zaangażowanie </w:t>
      </w:r>
      <w:r w:rsidR="005F3A47" w:rsidRPr="005834FA">
        <w:t>5 pkt</w:t>
      </w:r>
    </w:p>
    <w:p w:rsidR="005F3A47" w:rsidRPr="005834FA" w:rsidRDefault="005834FA" w:rsidP="005F3A47">
      <w:pPr>
        <w:pStyle w:val="Akapitzlist"/>
        <w:tabs>
          <w:tab w:val="left" w:pos="3261"/>
        </w:tabs>
        <w:spacing w:after="7" w:line="265" w:lineRule="auto"/>
        <w:ind w:left="440" w:right="159"/>
        <w:jc w:val="both"/>
      </w:pPr>
      <w:r w:rsidRPr="005834FA">
        <w:t>Średnie zaangażowanie 10 pkt</w:t>
      </w:r>
    </w:p>
    <w:p w:rsidR="005F3A47" w:rsidRPr="005834FA" w:rsidRDefault="005834FA" w:rsidP="005F3A47">
      <w:pPr>
        <w:pStyle w:val="Akapitzlist"/>
        <w:tabs>
          <w:tab w:val="left" w:pos="3261"/>
        </w:tabs>
        <w:spacing w:after="7" w:line="265" w:lineRule="auto"/>
        <w:ind w:left="440" w:right="159"/>
        <w:jc w:val="both"/>
      </w:pPr>
      <w:r w:rsidRPr="005834FA">
        <w:t xml:space="preserve">Wysokie zaangażowanie </w:t>
      </w:r>
      <w:r w:rsidR="005F3A47" w:rsidRPr="005834FA">
        <w:t>15pkt</w:t>
      </w:r>
    </w:p>
    <w:p w:rsidR="005F3A47" w:rsidRPr="009B22B7" w:rsidRDefault="005834FA" w:rsidP="005F3A47">
      <w:pPr>
        <w:pStyle w:val="Akapitzlist"/>
        <w:tabs>
          <w:tab w:val="left" w:pos="3261"/>
        </w:tabs>
        <w:spacing w:after="7" w:line="265" w:lineRule="auto"/>
        <w:ind w:left="440" w:right="159"/>
        <w:jc w:val="both"/>
      </w:pPr>
      <w:r w:rsidRPr="005834FA">
        <w:t xml:space="preserve">Bardzo wysokie zaangażowanie </w:t>
      </w:r>
      <w:r w:rsidR="005F3A47" w:rsidRPr="005834FA">
        <w:t>20 pkt</w:t>
      </w:r>
    </w:p>
    <w:p w:rsidR="00D6670A" w:rsidRDefault="004046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>W związku z założeniem projektu dotyczącym wyrównywania szans na rynku pracy z uwagi na trudniejszą</w:t>
      </w:r>
      <w:r w:rsidR="009B22B7" w:rsidRPr="009B22B7">
        <w:t xml:space="preserve"> sytuację na rynku wśród kobiet, </w:t>
      </w:r>
      <w:r w:rsidRPr="009B22B7">
        <w:t xml:space="preserve">każda uczennica otrzyma dodatkowe 3 pkt. </w:t>
      </w:r>
    </w:p>
    <w:p w:rsidR="00D6670A" w:rsidRDefault="004046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>Maksymalna liczba punktów</w:t>
      </w:r>
      <w:r w:rsidR="003D27C1">
        <w:t>,</w:t>
      </w:r>
      <w:r w:rsidRPr="009B22B7">
        <w:t xml:space="preserve"> jaką można uzyskać </w:t>
      </w:r>
      <w:r w:rsidR="003D27C1">
        <w:t xml:space="preserve">w procesie rekrutacji </w:t>
      </w:r>
      <w:r w:rsidR="00B21226">
        <w:t xml:space="preserve">w ramach oceny merytorycznej </w:t>
      </w:r>
      <w:r w:rsidRPr="009B22B7">
        <w:t xml:space="preserve">wynosi 103 pkt. </w:t>
      </w:r>
    </w:p>
    <w:p w:rsidR="00D6670A" w:rsidRDefault="004046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 xml:space="preserve">Po zakończeniu naboru do grupy </w:t>
      </w:r>
      <w:r w:rsidR="009B22B7" w:rsidRPr="009B22B7">
        <w:t xml:space="preserve">komisja rekrutacyjna </w:t>
      </w:r>
      <w:r w:rsidR="003D27C1">
        <w:t>składająca się z</w:t>
      </w:r>
      <w:r w:rsidRPr="009B22B7">
        <w:t xml:space="preserve"> opiekun</w:t>
      </w:r>
      <w:r w:rsidR="003D27C1">
        <w:t>a</w:t>
      </w:r>
      <w:r w:rsidRPr="009B22B7">
        <w:t xml:space="preserve"> z ramienia szkoły </w:t>
      </w:r>
      <w:r w:rsidR="003D27C1">
        <w:t>oraz</w:t>
      </w:r>
      <w:r w:rsidRPr="009B22B7">
        <w:t xml:space="preserve"> koordynator</w:t>
      </w:r>
      <w:r w:rsidR="003D27C1">
        <w:t>a</w:t>
      </w:r>
      <w:r w:rsidRPr="009B22B7">
        <w:t xml:space="preserve"> projektu</w:t>
      </w:r>
      <w:r w:rsidR="003D27C1">
        <w:t>,</w:t>
      </w:r>
      <w:r w:rsidRPr="009B22B7">
        <w:t xml:space="preserve"> sporządzi listę uczniów zakwalifikowanych </w:t>
      </w:r>
      <w:r w:rsidR="00A46CF6">
        <w:t>na dany wyjazd</w:t>
      </w:r>
      <w:r w:rsidR="000D7A4A">
        <w:t xml:space="preserve"> </w:t>
      </w:r>
      <w:r w:rsidR="009B22B7" w:rsidRPr="009B22B7">
        <w:t>zgodnie z</w:t>
      </w:r>
      <w:r w:rsidR="000D7A4A">
        <w:t xml:space="preserve"> </w:t>
      </w:r>
      <w:r w:rsidR="009B22B7" w:rsidRPr="009B22B7">
        <w:t xml:space="preserve">ilością </w:t>
      </w:r>
      <w:r w:rsidRPr="009B22B7">
        <w:t xml:space="preserve">uzyskanych przez nich </w:t>
      </w:r>
      <w:r w:rsidR="009B22B7" w:rsidRPr="009B22B7">
        <w:t xml:space="preserve">punktów </w:t>
      </w:r>
      <w:r w:rsidRPr="009B22B7">
        <w:t xml:space="preserve">wraz z </w:t>
      </w:r>
      <w:r w:rsidR="009B22B7" w:rsidRPr="009B22B7">
        <w:t>list</w:t>
      </w:r>
      <w:r w:rsidR="00A46CF6">
        <w:t>ą</w:t>
      </w:r>
      <w:r w:rsidR="000D7A4A">
        <w:t xml:space="preserve"> </w:t>
      </w:r>
      <w:r w:rsidRPr="009B22B7">
        <w:t xml:space="preserve">rezerwową. </w:t>
      </w:r>
    </w:p>
    <w:p w:rsidR="00D6670A" w:rsidRDefault="004046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>Osoby zakwalifikowane do udziału otrzymają potwierdzenie mailem</w:t>
      </w:r>
      <w:r w:rsidR="004A640E">
        <w:t xml:space="preserve"> w terminie do 5 dni od zakończenia procesu rekrutacji.</w:t>
      </w:r>
    </w:p>
    <w:p w:rsidR="00810759" w:rsidRDefault="00B21226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B21226">
        <w:t>K</w:t>
      </w:r>
      <w:r w:rsidR="00810759" w:rsidRPr="00B21226">
        <w:t>andydat</w:t>
      </w:r>
      <w:r w:rsidR="000D7A4A">
        <w:t xml:space="preserve"> </w:t>
      </w:r>
      <w:r w:rsidR="00810759" w:rsidRPr="00B21226">
        <w:t>na wyjazd powinien posiadać aktualny paszport lub dowód</w:t>
      </w:r>
    </w:p>
    <w:p w:rsidR="00D6670A" w:rsidRDefault="0040460A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 w:rsidRPr="009B22B7">
        <w:t>Przed wyjazdem uczestnicy podpiszą</w:t>
      </w:r>
      <w:r w:rsidR="00D6670A">
        <w:t xml:space="preserve"> z Realizatorem projektu:</w:t>
      </w:r>
    </w:p>
    <w:p w:rsidR="00D6670A" w:rsidRDefault="009B22B7" w:rsidP="00D6670A">
      <w:pPr>
        <w:pStyle w:val="Akapitzlist"/>
        <w:numPr>
          <w:ilvl w:val="0"/>
          <w:numId w:val="28"/>
        </w:numPr>
        <w:tabs>
          <w:tab w:val="left" w:pos="3261"/>
        </w:tabs>
        <w:spacing w:after="7" w:line="265" w:lineRule="auto"/>
        <w:jc w:val="both"/>
      </w:pPr>
      <w:r w:rsidRPr="009B22B7">
        <w:t>U</w:t>
      </w:r>
      <w:r w:rsidR="0040460A" w:rsidRPr="009B22B7">
        <w:t xml:space="preserve">mowę </w:t>
      </w:r>
      <w:r w:rsidR="00D6670A">
        <w:t>udziału w projekcie</w:t>
      </w:r>
    </w:p>
    <w:p w:rsidR="0040460A" w:rsidRDefault="00D6670A" w:rsidP="00D6670A">
      <w:pPr>
        <w:pStyle w:val="Akapitzlist"/>
        <w:numPr>
          <w:ilvl w:val="0"/>
          <w:numId w:val="28"/>
        </w:numPr>
        <w:tabs>
          <w:tab w:val="left" w:pos="3261"/>
        </w:tabs>
        <w:spacing w:after="7" w:line="265" w:lineRule="auto"/>
        <w:jc w:val="both"/>
      </w:pPr>
      <w:r>
        <w:t>Porozumienie o programie zajęć</w:t>
      </w:r>
    </w:p>
    <w:p w:rsidR="00413B22" w:rsidRDefault="00413B22" w:rsidP="00B21226">
      <w:pPr>
        <w:pStyle w:val="Akapitzlist"/>
        <w:numPr>
          <w:ilvl w:val="0"/>
          <w:numId w:val="39"/>
        </w:numPr>
        <w:tabs>
          <w:tab w:val="left" w:pos="3261"/>
        </w:tabs>
        <w:spacing w:after="7" w:line="265" w:lineRule="auto"/>
        <w:ind w:left="360"/>
        <w:jc w:val="both"/>
      </w:pPr>
      <w:r>
        <w:t>Osoby niezakwalifikowane do udziału w projekcie mają prawo odwołać się od decyzji komisji rekrutacyjnej. Odwołanie powinno zostać złożone w formie pisemnej w terminie do 3 dni roboczych od daty ogłoszenia wyników rekrutacji. W terminie do 3 dni roboczych od daty otrzymania odwołania, komisja rekrutacyjna musi dokonać ponownej oceny kandydata i poinformować go mailowo o ostatecznej decyzji w sprawie jego udziału w projekcie.</w:t>
      </w:r>
    </w:p>
    <w:p w:rsidR="00B06E58" w:rsidRDefault="00B06E58" w:rsidP="00B06E58">
      <w:pPr>
        <w:pStyle w:val="Akapitzlist"/>
        <w:tabs>
          <w:tab w:val="left" w:pos="3261"/>
        </w:tabs>
        <w:spacing w:after="7" w:line="265" w:lineRule="auto"/>
        <w:ind w:left="360"/>
        <w:jc w:val="both"/>
      </w:pPr>
    </w:p>
    <w:p w:rsidR="00534DEF" w:rsidRPr="007A70E8" w:rsidRDefault="00534DEF" w:rsidP="00534DEF">
      <w:pPr>
        <w:jc w:val="center"/>
        <w:rPr>
          <w:b/>
        </w:rPr>
      </w:pPr>
      <w:r w:rsidRPr="007A70E8">
        <w:rPr>
          <w:b/>
        </w:rPr>
        <w:t xml:space="preserve">§ 7 </w:t>
      </w:r>
      <w:r w:rsidR="004E70A9" w:rsidRPr="007A70E8">
        <w:rPr>
          <w:b/>
        </w:rPr>
        <w:t>Wsparcie oferowane w ramach projektu</w:t>
      </w:r>
    </w:p>
    <w:p w:rsidR="00C73DFE" w:rsidRDefault="004E70A9" w:rsidP="00B06E58">
      <w:pPr>
        <w:pStyle w:val="Akapitzlist"/>
        <w:numPr>
          <w:ilvl w:val="0"/>
          <w:numId w:val="32"/>
        </w:numPr>
      </w:pPr>
      <w:r>
        <w:t>Beneficjent zapewnia uczestnikom projektu kompleksową organizację wyjazdów stażowych do Hiszpanii i Niemiec.</w:t>
      </w:r>
    </w:p>
    <w:p w:rsidR="004E70A9" w:rsidRDefault="004E70A9" w:rsidP="00B06E58">
      <w:pPr>
        <w:pStyle w:val="Akapitzlist"/>
        <w:numPr>
          <w:ilvl w:val="0"/>
          <w:numId w:val="32"/>
        </w:numPr>
      </w:pPr>
      <w:r>
        <w:t>Uczniowie zakwalifikowani do projektu otrzymają:</w:t>
      </w:r>
    </w:p>
    <w:p w:rsidR="003A091F" w:rsidRDefault="003A091F" w:rsidP="00B06E58">
      <w:pPr>
        <w:pStyle w:val="Akapitzlist"/>
        <w:numPr>
          <w:ilvl w:val="0"/>
          <w:numId w:val="34"/>
        </w:numPr>
      </w:pPr>
      <w:r>
        <w:t>udział w 10-dniowym stażu (nie licząc dni wolnych i przeznaczonych na dojazd) w zakresie wybranego profilu kształcenia</w:t>
      </w:r>
    </w:p>
    <w:p w:rsidR="004E70A9" w:rsidRDefault="002923E4" w:rsidP="00B06E58">
      <w:pPr>
        <w:pStyle w:val="Akapitzlist"/>
        <w:numPr>
          <w:ilvl w:val="0"/>
          <w:numId w:val="34"/>
        </w:numPr>
      </w:pPr>
      <w:r>
        <w:t>udział w warsztacie integracyjn</w:t>
      </w:r>
      <w:r w:rsidR="00B06E58">
        <w:t>ym z elementami</w:t>
      </w:r>
      <w:r w:rsidR="000D2097">
        <w:t xml:space="preserve"> </w:t>
      </w:r>
      <w:r>
        <w:t>multikulturowym</w:t>
      </w:r>
      <w:r w:rsidR="00B06E58">
        <w:t>i</w:t>
      </w:r>
      <w:r>
        <w:t xml:space="preserve"> i spotkaniu informacyjnym przed wyjazdem </w:t>
      </w:r>
    </w:p>
    <w:p w:rsidR="004E70A9" w:rsidRDefault="004E70A9" w:rsidP="00B06E58">
      <w:pPr>
        <w:pStyle w:val="Akapitzlist"/>
        <w:numPr>
          <w:ilvl w:val="0"/>
          <w:numId w:val="34"/>
        </w:numPr>
        <w:jc w:val="both"/>
      </w:pPr>
      <w:r>
        <w:lastRenderedPageBreak/>
        <w:t>transport ze szkoły do miejsca odbywania stażu (w przypadku wyjazdów do Niemiec - transport wynajętym busem</w:t>
      </w:r>
      <w:r w:rsidR="00F6708B">
        <w:t xml:space="preserve"> na trasie szkoła-Drezno lub Frankfurt/Drezno lub Frankfurt-szkoła</w:t>
      </w:r>
      <w:r>
        <w:t xml:space="preserve">; w przypadku Hiszpanii - transport wynajętym busem na trasie </w:t>
      </w:r>
      <w:r w:rsidR="002869CB">
        <w:t xml:space="preserve">szkoła-lotnisko/lotnisko-szkoła, </w:t>
      </w:r>
      <w:r>
        <w:t>bilety lotnicze na trasie Wrocław-Teneryfa/Teneryfa-Wrocław</w:t>
      </w:r>
      <w:r w:rsidR="002869CB">
        <w:t xml:space="preserve"> oraz transport busem na trasie lotnisko-miejsce zakwaterowania/miejsce zakwaterowania-lotnisko</w:t>
      </w:r>
      <w:r>
        <w:t>)</w:t>
      </w:r>
    </w:p>
    <w:p w:rsidR="004E70A9" w:rsidRDefault="004E70A9" w:rsidP="00B06E58">
      <w:pPr>
        <w:pStyle w:val="Akapitzlist"/>
        <w:numPr>
          <w:ilvl w:val="0"/>
          <w:numId w:val="34"/>
        </w:numPr>
      </w:pPr>
      <w:r>
        <w:t>ubezpieczenie na czas podróży oraz pobytu za granicą</w:t>
      </w:r>
      <w:r w:rsidR="00AB023E">
        <w:t xml:space="preserve"> (</w:t>
      </w:r>
      <w:r w:rsidR="00AB023E" w:rsidRPr="00B06E58">
        <w:rPr>
          <w:rFonts w:ascii="Calibri" w:eastAsia="Times New Roman" w:hAnsi="Calibri" w:cs="Calibri"/>
          <w:lang w:eastAsia="en-US"/>
        </w:rPr>
        <w:t>NNW, OC</w:t>
      </w:r>
      <w:r w:rsidR="00AB023E" w:rsidRPr="00B06E58">
        <w:rPr>
          <w:rFonts w:ascii="Calibri" w:hAnsi="Calibri" w:cs="Calibri"/>
          <w:lang w:eastAsia="en-US"/>
        </w:rPr>
        <w:t>)</w:t>
      </w:r>
    </w:p>
    <w:p w:rsidR="00B06E58" w:rsidRDefault="004E70A9" w:rsidP="00B06E58">
      <w:pPr>
        <w:pStyle w:val="Akapitzlist"/>
        <w:numPr>
          <w:ilvl w:val="0"/>
          <w:numId w:val="34"/>
        </w:numPr>
      </w:pPr>
      <w:r>
        <w:t>zakwaterowanie</w:t>
      </w:r>
      <w:r w:rsidR="00B06E58">
        <w:t xml:space="preserve">, </w:t>
      </w:r>
      <w:r w:rsidR="00F6708B">
        <w:t>wyżywienie (śniadanie, lunch, obiadokolacja)</w:t>
      </w:r>
      <w:r w:rsidR="00B06E58">
        <w:t>,drobne kieszonkowe</w:t>
      </w:r>
    </w:p>
    <w:p w:rsidR="00F6708B" w:rsidRDefault="00F6708B" w:rsidP="00B06E58">
      <w:pPr>
        <w:pStyle w:val="Akapitzlist"/>
        <w:numPr>
          <w:ilvl w:val="0"/>
          <w:numId w:val="34"/>
        </w:numPr>
      </w:pPr>
      <w:r>
        <w:t xml:space="preserve">opiekę ze strony przedstawiciela partnera </w:t>
      </w:r>
      <w:r w:rsidRPr="00B06E58">
        <w:t>zagranicznego oraz</w:t>
      </w:r>
      <w:r>
        <w:t xml:space="preserve"> mentora ze strony Beneficjenta </w:t>
      </w:r>
      <w:r w:rsidR="002923E4">
        <w:t xml:space="preserve">i lub szkoły </w:t>
      </w:r>
      <w:r>
        <w:t>w okresie odbywania stażu</w:t>
      </w:r>
    </w:p>
    <w:p w:rsidR="00F6708B" w:rsidRDefault="00F6708B" w:rsidP="00B06E58">
      <w:pPr>
        <w:pStyle w:val="Akapitzlist"/>
        <w:numPr>
          <w:ilvl w:val="0"/>
          <w:numId w:val="34"/>
        </w:numPr>
      </w:pPr>
      <w:r>
        <w:t>udział w programie kulturalnym (np. wycieczka po okolicy)</w:t>
      </w:r>
    </w:p>
    <w:p w:rsidR="00AB023E" w:rsidRPr="00B06E58" w:rsidRDefault="00AB023E" w:rsidP="00B06E58">
      <w:pPr>
        <w:pStyle w:val="Akapitzlist"/>
        <w:numPr>
          <w:ilvl w:val="0"/>
          <w:numId w:val="34"/>
        </w:numPr>
        <w:rPr>
          <w:rFonts w:ascii="Calibri" w:hAnsi="Calibri" w:cs="Calibri"/>
          <w:lang w:eastAsia="en-US"/>
        </w:rPr>
      </w:pPr>
      <w:r w:rsidRPr="00B06E58">
        <w:rPr>
          <w:rFonts w:ascii="Calibri" w:eastAsia="Times New Roman" w:hAnsi="Calibri" w:cs="Calibri"/>
          <w:lang w:eastAsia="en-US"/>
        </w:rPr>
        <w:t xml:space="preserve">wsparcie </w:t>
      </w:r>
      <w:r w:rsidRPr="00B06E58">
        <w:rPr>
          <w:rFonts w:ascii="Calibri" w:hAnsi="Calibri" w:cs="Calibri"/>
          <w:lang w:eastAsia="en-US"/>
        </w:rPr>
        <w:t>w</w:t>
      </w:r>
      <w:r w:rsidRPr="00B06E58">
        <w:rPr>
          <w:rFonts w:ascii="Calibri" w:eastAsia="Times New Roman" w:hAnsi="Calibri" w:cs="Calibri"/>
          <w:lang w:eastAsia="en-US"/>
        </w:rPr>
        <w:t xml:space="preserve"> przygotowaniu dokumentów wymaganych przez kraj docelowy </w:t>
      </w:r>
      <w:r w:rsidRPr="00B06E58">
        <w:rPr>
          <w:rFonts w:ascii="Calibri" w:hAnsi="Calibri" w:cs="Calibri"/>
          <w:lang w:eastAsia="en-US"/>
        </w:rPr>
        <w:t>w związku z Covid-</w:t>
      </w:r>
      <w:r w:rsidRPr="00B06E58">
        <w:rPr>
          <w:rFonts w:ascii="Calibri" w:eastAsia="Times New Roman" w:hAnsi="Calibri" w:cs="Calibri"/>
          <w:lang w:eastAsia="en-US"/>
        </w:rPr>
        <w:t>19</w:t>
      </w:r>
    </w:p>
    <w:p w:rsidR="00AB023E" w:rsidRPr="00B06E58" w:rsidRDefault="00AB023E" w:rsidP="00B06E58">
      <w:pPr>
        <w:pStyle w:val="Akapitzlist"/>
        <w:numPr>
          <w:ilvl w:val="0"/>
          <w:numId w:val="34"/>
        </w:numPr>
        <w:rPr>
          <w:rFonts w:ascii="Calibri" w:hAnsi="Calibri" w:cs="Calibri"/>
          <w:lang w:eastAsia="en-US"/>
        </w:rPr>
      </w:pPr>
      <w:r w:rsidRPr="00B06E58">
        <w:rPr>
          <w:rFonts w:ascii="Calibri" w:eastAsia="Times New Roman" w:hAnsi="Calibri" w:cs="Calibri"/>
          <w:lang w:eastAsia="en-US"/>
        </w:rPr>
        <w:t>sfinansowanie testów na obecność wirusa Covid-19 przed wyjazdem/po powrocie jeśli wymagać tego będą aktualne przepisy</w:t>
      </w:r>
    </w:p>
    <w:p w:rsidR="00463FBA" w:rsidRDefault="00AB023E" w:rsidP="00B06E58">
      <w:pPr>
        <w:pStyle w:val="Akapitzlist"/>
        <w:numPr>
          <w:ilvl w:val="0"/>
          <w:numId w:val="34"/>
        </w:numPr>
        <w:rPr>
          <w:rFonts w:ascii="Calibri" w:hAnsi="Calibri" w:cs="Calibri"/>
          <w:lang w:eastAsia="en-US"/>
        </w:rPr>
      </w:pPr>
      <w:r w:rsidRPr="00B06E58">
        <w:rPr>
          <w:rFonts w:ascii="Calibri" w:hAnsi="Calibri" w:cs="Calibri"/>
          <w:lang w:eastAsia="en-US"/>
        </w:rPr>
        <w:t>certyfikaty potwierdzające odbycie stażu</w:t>
      </w:r>
    </w:p>
    <w:p w:rsidR="00DD248F" w:rsidRDefault="00DD248F" w:rsidP="00DD248F">
      <w:pPr>
        <w:rPr>
          <w:rFonts w:ascii="Calibri" w:hAnsi="Calibri" w:cs="Calibri"/>
          <w:lang w:eastAsia="en-US"/>
        </w:rPr>
      </w:pPr>
    </w:p>
    <w:p w:rsidR="00DD248F" w:rsidRPr="00DD248F" w:rsidRDefault="00DD248F" w:rsidP="00DD248F">
      <w:pPr>
        <w:rPr>
          <w:rFonts w:ascii="Calibri" w:hAnsi="Calibri" w:cs="Calibri"/>
          <w:lang w:eastAsia="en-US"/>
        </w:rPr>
      </w:pPr>
    </w:p>
    <w:p w:rsidR="00463FBA" w:rsidRPr="007A70E8" w:rsidRDefault="00C73DFE" w:rsidP="00463FBA">
      <w:pPr>
        <w:jc w:val="center"/>
        <w:rPr>
          <w:b/>
        </w:rPr>
      </w:pPr>
      <w:r w:rsidRPr="007A70E8">
        <w:rPr>
          <w:b/>
        </w:rPr>
        <w:t xml:space="preserve">§ </w:t>
      </w:r>
      <w:r w:rsidR="00306446" w:rsidRPr="007A70E8">
        <w:rPr>
          <w:b/>
        </w:rPr>
        <w:t>8</w:t>
      </w:r>
      <w:r w:rsidRPr="007A70E8">
        <w:rPr>
          <w:b/>
        </w:rPr>
        <w:t xml:space="preserve"> Rezygnacja z udziału w projekcie</w:t>
      </w:r>
    </w:p>
    <w:p w:rsidR="00463FBA" w:rsidRDefault="00463FBA" w:rsidP="00810759">
      <w:pPr>
        <w:pStyle w:val="Akapitzlist"/>
        <w:numPr>
          <w:ilvl w:val="0"/>
          <w:numId w:val="36"/>
        </w:numPr>
        <w:spacing w:after="0"/>
        <w:ind w:left="357" w:hanging="357"/>
        <w:jc w:val="both"/>
      </w:pPr>
      <w:r>
        <w:t>R</w:t>
      </w:r>
      <w:r w:rsidRPr="00810759">
        <w:rPr>
          <w:rFonts w:ascii="Calibri" w:eastAsia="Times New Roman" w:hAnsi="Calibri" w:cs="Times New Roman"/>
        </w:rPr>
        <w:t xml:space="preserve">ezygnacja z udziału w projekcie możliwa jest tylko w uzasadnionych przypadkach </w:t>
      </w:r>
      <w:r w:rsidR="0075330D">
        <w:t xml:space="preserve">wynikających </w:t>
      </w:r>
      <w:r w:rsidRPr="00810759">
        <w:rPr>
          <w:rFonts w:ascii="Calibri" w:eastAsia="Times New Roman" w:hAnsi="Calibri" w:cs="Times New Roman"/>
        </w:rPr>
        <w:t>z przyczyn natury zdrowotnej lub działania siły wyższej</w:t>
      </w:r>
      <w:r w:rsidR="003A091F">
        <w:t>. Przypadki te</w:t>
      </w:r>
      <w:r w:rsidRPr="00810759">
        <w:rPr>
          <w:rFonts w:ascii="Calibri" w:eastAsia="Times New Roman" w:hAnsi="Calibri" w:cs="Times New Roman"/>
        </w:rPr>
        <w:t xml:space="preserve"> nie mogą  być znane przez </w:t>
      </w:r>
      <w:r>
        <w:t>u</w:t>
      </w:r>
      <w:r w:rsidRPr="00810759">
        <w:rPr>
          <w:rFonts w:ascii="Calibri" w:eastAsia="Times New Roman" w:hAnsi="Calibri" w:cs="Times New Roman"/>
        </w:rPr>
        <w:t xml:space="preserve">czestnika w momencie rozpoczęcia udziału w projekcie. </w:t>
      </w:r>
    </w:p>
    <w:p w:rsidR="0075330D" w:rsidRPr="0075330D" w:rsidRDefault="0075330D" w:rsidP="00810759">
      <w:pPr>
        <w:pStyle w:val="Default"/>
        <w:numPr>
          <w:ilvl w:val="0"/>
          <w:numId w:val="3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30D">
        <w:rPr>
          <w:rFonts w:asciiTheme="minorHAnsi" w:hAnsiTheme="minorHAnsi" w:cstheme="minorHAnsi"/>
          <w:sz w:val="22"/>
          <w:szCs w:val="22"/>
        </w:rPr>
        <w:t xml:space="preserve">Rezygnacja musi być złożona na piśmie, do którego należy dołączyć zaświadczenie (dowód) dotyczący sytuacji ją powodującej (np. zwolnienie lekarskie). </w:t>
      </w:r>
    </w:p>
    <w:p w:rsidR="00463FBA" w:rsidRDefault="00463FBA" w:rsidP="00810759">
      <w:pPr>
        <w:pStyle w:val="Akapitzlist"/>
        <w:numPr>
          <w:ilvl w:val="0"/>
          <w:numId w:val="36"/>
        </w:numPr>
        <w:spacing w:after="0"/>
        <w:ind w:left="357" w:hanging="357"/>
        <w:jc w:val="both"/>
      </w:pPr>
      <w:r w:rsidRPr="00810759">
        <w:rPr>
          <w:rFonts w:ascii="Calibri" w:eastAsia="Times New Roman" w:hAnsi="Calibri" w:cs="Times New Roman"/>
        </w:rPr>
        <w:t xml:space="preserve">W przypadku rezygnacji </w:t>
      </w:r>
      <w:r>
        <w:t>u</w:t>
      </w:r>
      <w:r w:rsidRPr="00810759">
        <w:rPr>
          <w:rFonts w:ascii="Calibri" w:eastAsia="Times New Roman" w:hAnsi="Calibri" w:cs="Times New Roman"/>
        </w:rPr>
        <w:t>czestnika z listy osób zakwalifikowanych do projektu, jego miejsce zajmie pie</w:t>
      </w:r>
      <w:r>
        <w:t>rwsza osoba z listy rezerwowej.</w:t>
      </w:r>
    </w:p>
    <w:p w:rsidR="00463FBA" w:rsidRDefault="00463FBA" w:rsidP="00810759">
      <w:pPr>
        <w:pStyle w:val="Akapitzlist"/>
        <w:numPr>
          <w:ilvl w:val="0"/>
          <w:numId w:val="36"/>
        </w:numPr>
        <w:spacing w:after="0"/>
        <w:ind w:left="357" w:hanging="357"/>
        <w:jc w:val="both"/>
      </w:pPr>
      <w:r w:rsidRPr="00810759">
        <w:rPr>
          <w:rFonts w:ascii="Calibri" w:eastAsia="Times New Roman" w:hAnsi="Calibri" w:cs="Times New Roman"/>
        </w:rPr>
        <w:t xml:space="preserve">W przypadku rezygnacji z innego powodu niż wymieniony w punkcie 1 </w:t>
      </w:r>
      <w:r w:rsidR="0075330D">
        <w:t xml:space="preserve">niniejszego paragrafu, </w:t>
      </w:r>
      <w:r w:rsidRPr="00810759">
        <w:rPr>
          <w:rFonts w:ascii="Calibri" w:eastAsia="Times New Roman" w:hAnsi="Calibri" w:cs="Times New Roman"/>
        </w:rPr>
        <w:t>uczestnik</w:t>
      </w:r>
      <w:r w:rsidR="005B3FB9">
        <w:rPr>
          <w:rFonts w:ascii="Calibri" w:eastAsia="Times New Roman" w:hAnsi="Calibri" w:cs="Times New Roman"/>
        </w:rPr>
        <w:t>/rodzic</w:t>
      </w:r>
      <w:r w:rsidRPr="00810759">
        <w:rPr>
          <w:rFonts w:ascii="Calibri" w:eastAsia="Times New Roman" w:hAnsi="Calibri" w:cs="Times New Roman"/>
        </w:rPr>
        <w:t xml:space="preserve"> jest z</w:t>
      </w:r>
      <w:r w:rsidR="0075330D">
        <w:t xml:space="preserve">obowiązany </w:t>
      </w:r>
      <w:r>
        <w:t xml:space="preserve">do zwrotu kosztów </w:t>
      </w:r>
      <w:r w:rsidRPr="00810759">
        <w:rPr>
          <w:rFonts w:ascii="Calibri" w:eastAsia="Times New Roman" w:hAnsi="Calibri" w:cs="Times New Roman"/>
        </w:rPr>
        <w:t>stażu zagranicznego (</w:t>
      </w:r>
      <w:r w:rsidR="00810759">
        <w:rPr>
          <w:rFonts w:ascii="Calibri" w:eastAsia="Times New Roman" w:hAnsi="Calibri" w:cs="Times New Roman"/>
        </w:rPr>
        <w:t xml:space="preserve">tj. koszty przebukowania biletów, </w:t>
      </w:r>
      <w:r w:rsidRPr="00810759">
        <w:rPr>
          <w:rFonts w:ascii="Calibri" w:eastAsia="Times New Roman" w:hAnsi="Calibri" w:cs="Times New Roman"/>
        </w:rPr>
        <w:t xml:space="preserve">ubezpieczenia i pozostałych  kosztów  poniesionych  przez  </w:t>
      </w:r>
      <w:r>
        <w:t>Beneficjenta</w:t>
      </w:r>
      <w:r w:rsidRPr="00810759">
        <w:rPr>
          <w:rFonts w:ascii="Calibri" w:eastAsia="Times New Roman" w:hAnsi="Calibri" w:cs="Times New Roman"/>
        </w:rPr>
        <w:t xml:space="preserve"> w związku z wyjazdem). </w:t>
      </w:r>
    </w:p>
    <w:p w:rsidR="00A00058" w:rsidRPr="00810759" w:rsidRDefault="00A00058" w:rsidP="00810759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="Calibri" w:eastAsia="Times New Roman" w:hAnsi="Calibri" w:cs="Times New Roman"/>
        </w:rPr>
      </w:pPr>
      <w:r w:rsidRPr="00A00058">
        <w:t>Beneficjent zastrzega sobie możliwość wykluczenia uczestnika z projektu w przypadku naruszenia niniejszego Regulaminu, zasad współżycia społecznego lub zaprzestania nauki w szkole.</w:t>
      </w:r>
    </w:p>
    <w:p w:rsidR="00C73DFE" w:rsidRDefault="00C73DFE" w:rsidP="00C73DFE">
      <w:pPr>
        <w:jc w:val="center"/>
      </w:pPr>
    </w:p>
    <w:p w:rsidR="00BE114D" w:rsidRPr="007A70E8" w:rsidRDefault="003A091F" w:rsidP="00BE114D">
      <w:pPr>
        <w:pStyle w:val="Nagwek2"/>
        <w:ind w:right="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70E8">
        <w:rPr>
          <w:rFonts w:ascii="Calibri" w:eastAsia="Times New Roman" w:hAnsi="Calibri" w:cs="Calibri"/>
          <w:color w:val="auto"/>
          <w:sz w:val="22"/>
          <w:szCs w:val="22"/>
        </w:rPr>
        <w:lastRenderedPageBreak/>
        <w:t xml:space="preserve">§ </w:t>
      </w:r>
      <w:r w:rsidR="00306590" w:rsidRPr="007A70E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7A70E8">
        <w:rPr>
          <w:rFonts w:ascii="Calibri" w:eastAsia="Times New Roman" w:hAnsi="Calibri" w:cs="Calibri"/>
          <w:color w:val="auto"/>
          <w:sz w:val="22"/>
          <w:szCs w:val="22"/>
        </w:rPr>
        <w:t xml:space="preserve">Obowiązki </w:t>
      </w:r>
      <w:r w:rsidRPr="007A70E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7A70E8">
        <w:rPr>
          <w:rFonts w:ascii="Calibri" w:eastAsia="Times New Roman" w:hAnsi="Calibri" w:cs="Calibri"/>
          <w:color w:val="auto"/>
          <w:sz w:val="22"/>
          <w:szCs w:val="22"/>
        </w:rPr>
        <w:t xml:space="preserve">czestników i </w:t>
      </w:r>
      <w:r w:rsidRPr="007A70E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7A70E8">
        <w:rPr>
          <w:rFonts w:ascii="Calibri" w:eastAsia="Times New Roman" w:hAnsi="Calibri" w:cs="Calibri"/>
          <w:color w:val="auto"/>
          <w:sz w:val="22"/>
          <w:szCs w:val="22"/>
        </w:rPr>
        <w:t>ealizatora projektu</w:t>
      </w:r>
    </w:p>
    <w:p w:rsidR="00BE114D" w:rsidRPr="00552B0C" w:rsidRDefault="00BE114D" w:rsidP="00BE114D">
      <w:pPr>
        <w:pStyle w:val="Nagwek2"/>
        <w:ind w:right="5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3FB9">
        <w:rPr>
          <w:rFonts w:asciiTheme="minorHAnsi" w:hAnsiTheme="minorHAnsi" w:cstheme="minorHAnsi"/>
          <w:b w:val="0"/>
          <w:color w:val="auto"/>
          <w:sz w:val="22"/>
          <w:szCs w:val="22"/>
        </w:rPr>
        <w:t>1. U</w:t>
      </w:r>
      <w:r w:rsidR="003A091F" w:rsidRPr="005B3FB9">
        <w:rPr>
          <w:rFonts w:ascii="Calibri" w:eastAsia="Times New Roman" w:hAnsi="Calibri" w:cs="Calibri"/>
          <w:b w:val="0"/>
          <w:color w:val="auto"/>
          <w:sz w:val="22"/>
          <w:szCs w:val="22"/>
        </w:rPr>
        <w:t>czestnik projektu zobowiązuje się do:</w:t>
      </w:r>
    </w:p>
    <w:p w:rsidR="00A14A7E" w:rsidRPr="00D8293A" w:rsidRDefault="00A14A7E" w:rsidP="00A14A7E">
      <w:pPr>
        <w:pStyle w:val="Nagwek2"/>
        <w:numPr>
          <w:ilvl w:val="0"/>
          <w:numId w:val="40"/>
        </w:numPr>
        <w:spacing w:before="0"/>
        <w:ind w:left="360" w:right="5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93A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Przest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rzegania niniejszego Regulaminu</w:t>
      </w:r>
      <w:r w:rsidR="000D2D3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14A7E" w:rsidRPr="00D8293A" w:rsidRDefault="00A14A7E" w:rsidP="00A14A7E">
      <w:pPr>
        <w:pStyle w:val="Nagwek2"/>
        <w:numPr>
          <w:ilvl w:val="0"/>
          <w:numId w:val="40"/>
        </w:numPr>
        <w:spacing w:before="0"/>
        <w:ind w:left="360" w:right="5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Dostarczeni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 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Beneficjentowi w określonym przez niego terminie wszystkich wymaganych dokumentów niezbędnych do organizacji wyjazdu (w tym m.in. ksero karty EKUZ, ksero paszportu, oświadczenie o zapoznaniu się z warunkami ubezpieczenia podróżnego (OWU), dokumenty wymagane przez kraj docelowy związane z COVID-19, i in.)</w:t>
      </w:r>
      <w:r w:rsidR="000D2D3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14A7E" w:rsidRPr="00D8293A" w:rsidRDefault="00A14A7E" w:rsidP="00A14A7E">
      <w:pPr>
        <w:pStyle w:val="Nagwek2"/>
        <w:numPr>
          <w:ilvl w:val="0"/>
          <w:numId w:val="40"/>
        </w:numPr>
        <w:spacing w:before="0"/>
        <w:ind w:left="360" w:right="5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Wykonanie testu na Covid-19 </w:t>
      </w:r>
      <w:r w:rsidR="00E547D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zgodnie z obowiązującymi w kraju docelowym przepisami 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nie później niż na 72 h przed wyjazdem (czas liczony jest od pobrania próbki)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jeśli aktualne przepisy będą tego wymagać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. W przypadku pozytywnego wyniku testu uczestnik nie będzie miał możliwości wyjazdu w pierwotnie planowanym terminie.</w:t>
      </w:r>
    </w:p>
    <w:p w:rsidR="00A14A7E" w:rsidRPr="000D2D34" w:rsidRDefault="00A14A7E" w:rsidP="00A14A7E">
      <w:pPr>
        <w:pStyle w:val="Nagwek2"/>
        <w:numPr>
          <w:ilvl w:val="0"/>
          <w:numId w:val="40"/>
        </w:numPr>
        <w:spacing w:before="0" w:line="240" w:lineRule="auto"/>
        <w:ind w:left="360" w:right="5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P</w:t>
      </w:r>
      <w:r w:rsidRPr="00AB26F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rzestrzegania przepisów podróżnych oraz stosowa</w:t>
      </w: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nia</w:t>
      </w:r>
      <w:r w:rsidRPr="00AB26F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się do poleceń opiekun</w:t>
      </w: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a</w:t>
      </w:r>
      <w:r w:rsidRPr="00AB26F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, </w:t>
      </w: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załogi samolotu</w:t>
      </w:r>
      <w:r w:rsidRPr="00AB26F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, kierowc</w:t>
      </w: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y</w:t>
      </w:r>
      <w:r w:rsid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, a także s</w:t>
      </w:r>
      <w:r w:rsidRPr="000D2D3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tosowania się do postanowień i przepisów i regulaminów obowiązujących w obiekcie zakwaterowania oraz miejscach realizacji programu mobilności (m.in przepisów przeciwpożarowych, komunikacyjnych, poruszania się po drogach publicznych, ciszy nocnej, BHP)</w:t>
      </w:r>
    </w:p>
    <w:p w:rsidR="00A14A7E" w:rsidRPr="002B216F" w:rsidRDefault="00A14A7E" w:rsidP="009C2CAE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D8293A">
        <w:rPr>
          <w:rFonts w:eastAsia="Times New Roman" w:cstheme="minorHAnsi"/>
          <w:bCs/>
        </w:rPr>
        <w:t xml:space="preserve">Zachowania zgodnie z zasadami współżycia społecznego, zgodnego z ogólnymi normami moralnymi i etycznymi </w:t>
      </w:r>
      <w:r w:rsidRPr="002B216F">
        <w:rPr>
          <w:rFonts w:cstheme="minorHAnsi"/>
          <w:bCs/>
        </w:rPr>
        <w:t xml:space="preserve">w stosunku do osób </w:t>
      </w:r>
      <w:r w:rsidRPr="00D8293A">
        <w:rPr>
          <w:rFonts w:cstheme="minorHAnsi"/>
          <w:bCs/>
        </w:rPr>
        <w:t>uczestniczących w realizacji</w:t>
      </w:r>
      <w:r w:rsidRPr="002B216F">
        <w:rPr>
          <w:rFonts w:cstheme="minorHAnsi"/>
          <w:bCs/>
        </w:rPr>
        <w:t xml:space="preserve"> projekt</w:t>
      </w:r>
      <w:r w:rsidRPr="00D8293A">
        <w:rPr>
          <w:rFonts w:cstheme="minorHAnsi"/>
          <w:bCs/>
        </w:rPr>
        <w:t>u,</w:t>
      </w:r>
      <w:r w:rsidRPr="002B216F">
        <w:rPr>
          <w:rFonts w:cstheme="minorHAnsi"/>
          <w:bCs/>
        </w:rPr>
        <w:t xml:space="preserve"> innych uczestników projektu</w:t>
      </w:r>
      <w:r w:rsidRPr="00D8293A">
        <w:rPr>
          <w:rFonts w:cstheme="minorHAnsi"/>
          <w:bCs/>
        </w:rPr>
        <w:t>, przedstawicieli pracodawcy zagranicznego i jego klientów</w:t>
      </w:r>
    </w:p>
    <w:p w:rsidR="00A14A7E" w:rsidRPr="002B216F" w:rsidRDefault="00A14A7E" w:rsidP="00A14A7E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2B216F">
        <w:rPr>
          <w:rFonts w:cstheme="minorHAnsi"/>
          <w:bCs/>
        </w:rPr>
        <w:t>achowani</w:t>
      </w:r>
      <w:r>
        <w:rPr>
          <w:rFonts w:cstheme="minorHAnsi"/>
          <w:bCs/>
        </w:rPr>
        <w:t>a</w:t>
      </w:r>
      <w:r w:rsidRPr="002B216F">
        <w:rPr>
          <w:rFonts w:cstheme="minorHAnsi"/>
          <w:bCs/>
        </w:rPr>
        <w:t xml:space="preserve"> nienarażające</w:t>
      </w:r>
      <w:r>
        <w:rPr>
          <w:rFonts w:cstheme="minorHAnsi"/>
          <w:bCs/>
        </w:rPr>
        <w:t>go</w:t>
      </w:r>
      <w:r w:rsidRPr="002B216F">
        <w:rPr>
          <w:rFonts w:cstheme="minorHAnsi"/>
          <w:bCs/>
        </w:rPr>
        <w:t xml:space="preserve"> bezpieczeństwa własnego i innych </w:t>
      </w:r>
      <w:r w:rsidRPr="00AB26F3">
        <w:rPr>
          <w:rFonts w:cstheme="minorHAnsi"/>
          <w:bCs/>
        </w:rPr>
        <w:t>uczestników wyjazdu</w:t>
      </w:r>
      <w:r>
        <w:rPr>
          <w:rFonts w:cstheme="minorHAnsi"/>
          <w:bCs/>
        </w:rPr>
        <w:t>,</w:t>
      </w:r>
      <w:r w:rsidRPr="002B216F">
        <w:rPr>
          <w:rFonts w:cstheme="minorHAnsi"/>
          <w:bCs/>
        </w:rPr>
        <w:t xml:space="preserve"> przestrzegania ciszy nocnej obowiązującej w danym obiekcie i przebywania w tym czasie w miejscu wyznaczonym na nocleg</w:t>
      </w:r>
    </w:p>
    <w:p w:rsidR="00A14A7E" w:rsidRDefault="00A14A7E" w:rsidP="00A14A7E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Fonts w:cstheme="minorHAnsi"/>
          <w:bCs/>
        </w:rPr>
      </w:pPr>
      <w:r w:rsidRPr="00D8293A">
        <w:rPr>
          <w:rFonts w:cstheme="minorHAnsi"/>
          <w:bCs/>
        </w:rPr>
        <w:t>K</w:t>
      </w:r>
      <w:r w:rsidRPr="002B216F">
        <w:rPr>
          <w:rFonts w:cstheme="minorHAnsi"/>
          <w:bCs/>
        </w:rPr>
        <w:t>orzystania z powierzonych urządze</w:t>
      </w:r>
      <w:r w:rsidRPr="00D8293A">
        <w:rPr>
          <w:rFonts w:cstheme="minorHAnsi"/>
          <w:bCs/>
        </w:rPr>
        <w:t>ń zgodnie z instrukcją obsługi i wskazówkami przedstawicieli pracodawcy zagranicznego</w:t>
      </w:r>
    </w:p>
    <w:p w:rsidR="00A14A7E" w:rsidRPr="000D2D34" w:rsidRDefault="00A14A7E" w:rsidP="00A14A7E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D</w:t>
      </w:r>
      <w:r w:rsidRPr="002B216F">
        <w:rPr>
          <w:rFonts w:cstheme="minorHAnsi"/>
          <w:bCs/>
        </w:rPr>
        <w:t>bania o swój bagaż i pieniądze, przedmioty wartościowe oraz o mienie i wyposażenie miejsca, w którym przebywa.</w:t>
      </w:r>
      <w:r w:rsidRPr="002B216F">
        <w:rPr>
          <w:rFonts w:eastAsia="Times New Roman" w:cstheme="minorHAnsi"/>
          <w:bCs/>
        </w:rPr>
        <w:t xml:space="preserve"> Opiekunowie grupy nie ponoszą odpowiedzialności za zagubienie pieniędzy oraz zagubienie lub zniszczenie przedmiotów wartościowych zabranych na wyjazd. </w:t>
      </w:r>
    </w:p>
    <w:p w:rsidR="000D2D34" w:rsidRPr="00D8293A" w:rsidRDefault="000D2D34" w:rsidP="000D2D34">
      <w:pPr>
        <w:pStyle w:val="Nagwek2"/>
        <w:numPr>
          <w:ilvl w:val="0"/>
          <w:numId w:val="40"/>
        </w:numPr>
        <w:spacing w:before="0" w:line="240" w:lineRule="auto"/>
        <w:ind w:left="360" w:right="5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93A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Punktualnego, regularnego i aktywnego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uczestnictwa </w:t>
      </w:r>
      <w:r w:rsidRPr="00D8293A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w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pełnym 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programie mobilności</w:t>
      </w:r>
    </w:p>
    <w:p w:rsidR="000D2D34" w:rsidRPr="00D8293A" w:rsidRDefault="000D2D34" w:rsidP="000D2D34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Fonts w:cstheme="minorHAnsi"/>
          <w:bCs/>
        </w:rPr>
      </w:pPr>
      <w:r w:rsidRPr="00D8293A">
        <w:rPr>
          <w:rFonts w:cstheme="minorHAnsi"/>
          <w:bCs/>
        </w:rPr>
        <w:t>K</w:t>
      </w:r>
      <w:r w:rsidRPr="00D8293A">
        <w:rPr>
          <w:rFonts w:eastAsia="Times New Roman" w:cstheme="minorHAnsi"/>
          <w:bCs/>
        </w:rPr>
        <w:t xml:space="preserve">ażdorazowego potwierdzania swojej obecności na </w:t>
      </w:r>
      <w:r w:rsidRPr="00D8293A">
        <w:rPr>
          <w:rFonts w:cstheme="minorHAnsi"/>
          <w:bCs/>
        </w:rPr>
        <w:t xml:space="preserve">stażu poprzez podpis na liście </w:t>
      </w:r>
      <w:r w:rsidRPr="00D8293A">
        <w:rPr>
          <w:rFonts w:eastAsia="Times New Roman" w:cstheme="minorHAnsi"/>
          <w:bCs/>
        </w:rPr>
        <w:t xml:space="preserve">obecności </w:t>
      </w:r>
    </w:p>
    <w:p w:rsidR="000D2D34" w:rsidRPr="00D8293A" w:rsidRDefault="000D2D34" w:rsidP="000D2D34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Fonts w:cstheme="minorHAnsi"/>
          <w:bCs/>
        </w:rPr>
      </w:pPr>
      <w:r w:rsidRPr="00D8293A">
        <w:rPr>
          <w:rFonts w:cstheme="minorHAnsi"/>
          <w:bCs/>
        </w:rPr>
        <w:t>Wypełniania dzienniczka stażu</w:t>
      </w:r>
    </w:p>
    <w:p w:rsidR="009C2CAE" w:rsidRDefault="000D2D34" w:rsidP="009C2CAE">
      <w:pPr>
        <w:pStyle w:val="Nagwek2"/>
        <w:numPr>
          <w:ilvl w:val="0"/>
          <w:numId w:val="40"/>
        </w:numPr>
        <w:spacing w:before="0"/>
        <w:ind w:left="360" w:right="5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W</w:t>
      </w:r>
      <w:r w:rsidRPr="00D8293A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ypełniania ankiet monitorujących w trakcie uczestnictwa w proj</w:t>
      </w:r>
      <w:r w:rsidRPr="00D8293A">
        <w:rPr>
          <w:rFonts w:asciiTheme="minorHAnsi" w:hAnsiTheme="minorHAnsi" w:cstheme="minorHAnsi"/>
          <w:b w:val="0"/>
          <w:color w:val="auto"/>
          <w:sz w:val="22"/>
          <w:szCs w:val="22"/>
        </w:rPr>
        <w:t>ekcie oraz po jego zakończeniu</w:t>
      </w:r>
    </w:p>
    <w:p w:rsidR="009C2CAE" w:rsidRPr="009C2CAE" w:rsidRDefault="005C670D" w:rsidP="005C670D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Natychmiastowego i</w:t>
      </w:r>
      <w:r w:rsidR="009C2CAE">
        <w:rPr>
          <w:rFonts w:cstheme="minorHAnsi"/>
          <w:bCs/>
        </w:rPr>
        <w:t>nformowania Realizatora projektu (opiekun grupy, mentor) o wszelkich problemach i zmianach w realizacji mobilności</w:t>
      </w:r>
    </w:p>
    <w:p w:rsidR="00A14A7E" w:rsidRPr="002B216F" w:rsidRDefault="00A14A7E" w:rsidP="00A14A7E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Fonts w:cstheme="minorHAnsi"/>
          <w:bCs/>
        </w:rPr>
      </w:pPr>
      <w:r w:rsidRPr="002B216F">
        <w:rPr>
          <w:rFonts w:eastAsia="Times New Roman" w:cstheme="minorHAnsi"/>
          <w:bCs/>
        </w:rPr>
        <w:t xml:space="preserve">Każdego uczestnika wyjazdu obowiązuje bezwzględny zakaz spożywania używek w jakiejkolwiek postaci. </w:t>
      </w:r>
    </w:p>
    <w:p w:rsidR="00306446" w:rsidRPr="000D2D34" w:rsidRDefault="00A14A7E" w:rsidP="000D2D34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2B216F">
        <w:rPr>
          <w:rFonts w:eastAsia="Times New Roman" w:cstheme="minorHAnsi"/>
          <w:bCs/>
        </w:rPr>
        <w:t xml:space="preserve">Uczestnik (lub w przypadku osób niepełnoletnich rodzic/opiekun prawny) ponosi </w:t>
      </w:r>
      <w:r w:rsidR="000D2D34">
        <w:rPr>
          <w:rFonts w:eastAsia="Times New Roman" w:cstheme="minorHAnsi"/>
          <w:bCs/>
        </w:rPr>
        <w:t xml:space="preserve"> o</w:t>
      </w:r>
      <w:r w:rsidRPr="002B216F">
        <w:rPr>
          <w:rFonts w:eastAsia="Times New Roman" w:cstheme="minorHAnsi"/>
          <w:bCs/>
        </w:rPr>
        <w:t xml:space="preserve">dpowiedzialność za wyrządzone w trakcie </w:t>
      </w:r>
      <w:r>
        <w:rPr>
          <w:rFonts w:eastAsia="Times New Roman" w:cstheme="minorHAnsi"/>
          <w:bCs/>
        </w:rPr>
        <w:t xml:space="preserve">programu </w:t>
      </w:r>
      <w:r w:rsidRPr="002B216F">
        <w:rPr>
          <w:rFonts w:eastAsia="Times New Roman" w:cstheme="minorHAnsi"/>
          <w:bCs/>
        </w:rPr>
        <w:t>mobilności szkody.</w:t>
      </w:r>
    </w:p>
    <w:p w:rsidR="005B3FB9" w:rsidRPr="005B3FB9" w:rsidRDefault="005B3FB9" w:rsidP="005B3FB9"/>
    <w:p w:rsidR="000E6059" w:rsidRDefault="00306446" w:rsidP="000E6059">
      <w:r>
        <w:t>2. Realizator projektu wraz z partnerami zobowiązuje się do:</w:t>
      </w:r>
    </w:p>
    <w:p w:rsidR="000E6059" w:rsidRDefault="000E6059" w:rsidP="000D2D34">
      <w:pPr>
        <w:pStyle w:val="Akapitzlist"/>
        <w:numPr>
          <w:ilvl w:val="0"/>
          <w:numId w:val="41"/>
        </w:numPr>
        <w:jc w:val="both"/>
      </w:pPr>
      <w:r>
        <w:t>Opracowania dokumentacji projektowej i udostępnienie jej na stronie projektu</w:t>
      </w:r>
      <w:r w:rsidR="000D2D34">
        <w:t>.</w:t>
      </w:r>
    </w:p>
    <w:p w:rsidR="00306446" w:rsidRDefault="00306446" w:rsidP="000D2D34">
      <w:pPr>
        <w:pStyle w:val="Akapitzlist"/>
        <w:numPr>
          <w:ilvl w:val="0"/>
          <w:numId w:val="41"/>
        </w:numPr>
        <w:jc w:val="both"/>
      </w:pPr>
      <w:r>
        <w:t>Organizacji wyjazdów uczestników projektu na staże realizowane zgodnie z zatwierdzonymi programami</w:t>
      </w:r>
      <w:r w:rsidR="000D2D34">
        <w:t>.</w:t>
      </w:r>
    </w:p>
    <w:p w:rsidR="00306446" w:rsidRDefault="00306446" w:rsidP="005B3FB9">
      <w:pPr>
        <w:pStyle w:val="Akapitzlist"/>
        <w:numPr>
          <w:ilvl w:val="0"/>
          <w:numId w:val="41"/>
        </w:numPr>
      </w:pPr>
      <w:r>
        <w:t>Zapewnienia uczestnikom form wsparcia określon</w:t>
      </w:r>
      <w:r w:rsidR="000D2D34">
        <w:t xml:space="preserve">ych </w:t>
      </w:r>
      <w:r>
        <w:t xml:space="preserve">w paragrafie 7 niniejszego </w:t>
      </w:r>
      <w:r w:rsidR="000D2D34">
        <w:t>R</w:t>
      </w:r>
      <w:r>
        <w:t>egulaminu</w:t>
      </w:r>
      <w:r w:rsidR="000D2D34">
        <w:t>.</w:t>
      </w:r>
    </w:p>
    <w:p w:rsidR="007A70E8" w:rsidRDefault="007A70E8" w:rsidP="007A70E8">
      <w:pPr>
        <w:pStyle w:val="Nagwek2"/>
        <w:ind w:right="5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A70E8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 xml:space="preserve">§ </w:t>
      </w:r>
      <w:r w:rsidRPr="007A70E8">
        <w:rPr>
          <w:rFonts w:asciiTheme="minorHAnsi" w:hAnsiTheme="minorHAnsi" w:cstheme="minorHAnsi"/>
          <w:color w:val="auto"/>
          <w:sz w:val="22"/>
          <w:szCs w:val="22"/>
        </w:rPr>
        <w:t xml:space="preserve">10 </w:t>
      </w:r>
      <w:r w:rsidRPr="007A70E8">
        <w:rPr>
          <w:rFonts w:asciiTheme="minorHAnsi" w:eastAsia="Times New Roman" w:hAnsiTheme="minorHAnsi" w:cstheme="minorHAnsi"/>
          <w:color w:val="auto"/>
          <w:sz w:val="22"/>
          <w:szCs w:val="22"/>
        </w:rPr>
        <w:t>Postanowienia końcowe</w:t>
      </w:r>
    </w:p>
    <w:p w:rsidR="000D2D34" w:rsidRDefault="000D2D34" w:rsidP="000D2D34">
      <w:pPr>
        <w:pStyle w:val="Nagwek2"/>
        <w:spacing w:before="0" w:line="240" w:lineRule="auto"/>
        <w:ind w:left="360" w:right="6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7A70E8" w:rsidRPr="004D21A3" w:rsidRDefault="007A70E8" w:rsidP="004D21A3">
      <w:pPr>
        <w:pStyle w:val="Nagwek2"/>
        <w:numPr>
          <w:ilvl w:val="0"/>
          <w:numId w:val="42"/>
        </w:numPr>
        <w:spacing w:before="0" w:line="240" w:lineRule="auto"/>
        <w:ind w:left="360" w:right="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D21A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Niniejszy Regulamin wchodzi w życie z dniem ogłoszenia i obowiązuje do czasu zakończenia realizacji projektu. </w:t>
      </w:r>
    </w:p>
    <w:p w:rsidR="007A70E8" w:rsidRPr="004D21A3" w:rsidRDefault="007A70E8" w:rsidP="004D21A3">
      <w:pPr>
        <w:pStyle w:val="Nagwek2"/>
        <w:numPr>
          <w:ilvl w:val="0"/>
          <w:numId w:val="42"/>
        </w:numPr>
        <w:spacing w:before="0" w:line="240" w:lineRule="auto"/>
        <w:ind w:left="360" w:right="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D21A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Realizator projektu zastrzega prawo do zmian w </w:t>
      </w:r>
      <w:r w:rsidR="000D2D34">
        <w:rPr>
          <w:rFonts w:asciiTheme="minorHAnsi" w:hAnsiTheme="minorHAnsi" w:cstheme="minorHAnsi"/>
          <w:b w:val="0"/>
          <w:color w:val="auto"/>
          <w:sz w:val="22"/>
          <w:szCs w:val="22"/>
        </w:rPr>
        <w:t>R</w:t>
      </w:r>
      <w:r w:rsidRPr="004D21A3">
        <w:rPr>
          <w:rFonts w:asciiTheme="minorHAnsi" w:hAnsiTheme="minorHAnsi" w:cstheme="minorHAnsi"/>
          <w:b w:val="0"/>
          <w:color w:val="auto"/>
          <w:sz w:val="22"/>
          <w:szCs w:val="22"/>
        </w:rPr>
        <w:t>egulaminie</w:t>
      </w:r>
      <w:r w:rsidR="001136B6" w:rsidRPr="004D21A3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C558A8" w:rsidRPr="004D21A3" w:rsidRDefault="007A70E8" w:rsidP="004D21A3">
      <w:pPr>
        <w:pStyle w:val="Akapitzlist"/>
        <w:numPr>
          <w:ilvl w:val="0"/>
          <w:numId w:val="42"/>
        </w:numPr>
        <w:spacing w:after="0" w:line="240" w:lineRule="auto"/>
        <w:ind w:left="360"/>
        <w:rPr>
          <w:rFonts w:cstheme="minorHAnsi"/>
        </w:rPr>
      </w:pPr>
      <w:r w:rsidRPr="004D21A3">
        <w:rPr>
          <w:rFonts w:cstheme="minorHAnsi"/>
        </w:rPr>
        <w:t>Wszelkie zmiany niniejszego</w:t>
      </w:r>
      <w:r w:rsidR="000D2D34">
        <w:rPr>
          <w:rFonts w:cstheme="minorHAnsi"/>
        </w:rPr>
        <w:t xml:space="preserve"> R</w:t>
      </w:r>
      <w:r w:rsidRPr="004D21A3">
        <w:rPr>
          <w:rFonts w:cstheme="minorHAnsi"/>
        </w:rPr>
        <w:t>eg</w:t>
      </w:r>
      <w:r w:rsidR="001136B6" w:rsidRPr="004D21A3">
        <w:rPr>
          <w:rFonts w:cstheme="minorHAnsi"/>
        </w:rPr>
        <w:t>ulaminu wymagają formy pisemnej i muszą zostać ogłoszone na stronie internetowej realizatora projektu oraz szkół będących partnerami projektu.</w:t>
      </w:r>
    </w:p>
    <w:p w:rsidR="004D21A3" w:rsidRPr="004D21A3" w:rsidRDefault="004D21A3" w:rsidP="004D21A3">
      <w:pPr>
        <w:pStyle w:val="Akapitzlist"/>
        <w:numPr>
          <w:ilvl w:val="0"/>
          <w:numId w:val="42"/>
        </w:numPr>
        <w:spacing w:after="0" w:line="240" w:lineRule="auto"/>
        <w:ind w:left="360"/>
        <w:rPr>
          <w:rFonts w:cstheme="minorHAnsi"/>
        </w:rPr>
      </w:pPr>
      <w:r w:rsidRPr="004D21A3">
        <w:t>Wszelkie kwestie nieujęte w regulaminie będą rozstrzygane przez Koordynatora projektu z ramienia Fundacji Imago.</w:t>
      </w:r>
    </w:p>
    <w:p w:rsidR="00C558A8" w:rsidRDefault="00C558A8" w:rsidP="004D21A3">
      <w:pPr>
        <w:spacing w:after="0" w:line="240" w:lineRule="auto"/>
        <w:rPr>
          <w:rFonts w:cstheme="minorHAnsi"/>
        </w:rPr>
      </w:pPr>
    </w:p>
    <w:p w:rsidR="00C558A8" w:rsidRDefault="00C558A8" w:rsidP="007A70E8">
      <w:pPr>
        <w:spacing w:after="0" w:line="240" w:lineRule="auto"/>
        <w:rPr>
          <w:rFonts w:cstheme="minorHAnsi"/>
        </w:rPr>
      </w:pPr>
    </w:p>
    <w:p w:rsidR="00C558A8" w:rsidRDefault="00C558A8" w:rsidP="007A70E8">
      <w:pPr>
        <w:spacing w:after="0" w:line="240" w:lineRule="auto"/>
        <w:rPr>
          <w:rFonts w:cstheme="minorHAnsi"/>
        </w:rPr>
      </w:pPr>
    </w:p>
    <w:p w:rsidR="007A70E8" w:rsidRPr="007A70E8" w:rsidRDefault="00C558A8" w:rsidP="007A70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Wrocław, dnia </w:t>
      </w:r>
      <w:r w:rsidR="000D2D34">
        <w:rPr>
          <w:rFonts w:cstheme="minorHAnsi"/>
        </w:rPr>
        <w:t>21.04.2021</w:t>
      </w:r>
    </w:p>
    <w:sectPr w:rsidR="007A70E8" w:rsidRPr="007A70E8" w:rsidSect="000E36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F5" w:rsidRDefault="00390FF5" w:rsidP="00936A4F">
      <w:pPr>
        <w:spacing w:after="0" w:line="240" w:lineRule="auto"/>
      </w:pPr>
      <w:r>
        <w:separator/>
      </w:r>
    </w:p>
  </w:endnote>
  <w:endnote w:type="continuationSeparator" w:id="1">
    <w:p w:rsidR="00390FF5" w:rsidRDefault="00390FF5" w:rsidP="009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F5" w:rsidRDefault="00390FF5" w:rsidP="00936A4F">
      <w:pPr>
        <w:spacing w:after="0" w:line="240" w:lineRule="auto"/>
      </w:pPr>
      <w:r>
        <w:separator/>
      </w:r>
    </w:p>
  </w:footnote>
  <w:footnote w:type="continuationSeparator" w:id="1">
    <w:p w:rsidR="00390FF5" w:rsidRDefault="00390FF5" w:rsidP="009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4F" w:rsidRDefault="00936A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-140970</wp:posOffset>
          </wp:positionV>
          <wp:extent cx="5760720" cy="4070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D0"/>
    <w:multiLevelType w:val="hybridMultilevel"/>
    <w:tmpl w:val="1DA832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10D3E"/>
    <w:multiLevelType w:val="hybridMultilevel"/>
    <w:tmpl w:val="8E4C7F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DE05C4"/>
    <w:multiLevelType w:val="hybridMultilevel"/>
    <w:tmpl w:val="9BEE8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55CEE"/>
    <w:multiLevelType w:val="hybridMultilevel"/>
    <w:tmpl w:val="AC803C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82A8B"/>
    <w:multiLevelType w:val="hybridMultilevel"/>
    <w:tmpl w:val="9EE68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D5C"/>
    <w:multiLevelType w:val="hybridMultilevel"/>
    <w:tmpl w:val="0ADE6262"/>
    <w:lvl w:ilvl="0" w:tplc="D9286D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7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8E4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0FD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F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A05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2D3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0AA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E14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F26541"/>
    <w:multiLevelType w:val="hybridMultilevel"/>
    <w:tmpl w:val="6ED2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5676"/>
    <w:multiLevelType w:val="hybridMultilevel"/>
    <w:tmpl w:val="20BC255C"/>
    <w:lvl w:ilvl="0" w:tplc="31D0629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67F4"/>
    <w:multiLevelType w:val="hybridMultilevel"/>
    <w:tmpl w:val="FECC9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5CB0"/>
    <w:multiLevelType w:val="hybridMultilevel"/>
    <w:tmpl w:val="25767AA8"/>
    <w:lvl w:ilvl="0" w:tplc="4DAE7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A3A5D"/>
    <w:multiLevelType w:val="hybridMultilevel"/>
    <w:tmpl w:val="9B8E469E"/>
    <w:lvl w:ilvl="0" w:tplc="B15CB3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8D352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48D36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2A0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A4DE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6AB9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E196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0FA7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0285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DB439E"/>
    <w:multiLevelType w:val="hybridMultilevel"/>
    <w:tmpl w:val="20C0AEA4"/>
    <w:lvl w:ilvl="0" w:tplc="FB988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5728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627E6"/>
    <w:multiLevelType w:val="hybridMultilevel"/>
    <w:tmpl w:val="A35A1EEE"/>
    <w:lvl w:ilvl="0" w:tplc="4DAE753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12B9B"/>
    <w:multiLevelType w:val="hybridMultilevel"/>
    <w:tmpl w:val="B31A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304BB"/>
    <w:multiLevelType w:val="hybridMultilevel"/>
    <w:tmpl w:val="8124B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6F8D"/>
    <w:multiLevelType w:val="hybridMultilevel"/>
    <w:tmpl w:val="7EC611AC"/>
    <w:lvl w:ilvl="0" w:tplc="4DAE753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547F2"/>
    <w:multiLevelType w:val="hybridMultilevel"/>
    <w:tmpl w:val="A64C2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35CA4"/>
    <w:multiLevelType w:val="hybridMultilevel"/>
    <w:tmpl w:val="A59AAE30"/>
    <w:lvl w:ilvl="0" w:tplc="4DAE7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B12D4"/>
    <w:multiLevelType w:val="hybridMultilevel"/>
    <w:tmpl w:val="E42A9CFC"/>
    <w:lvl w:ilvl="0" w:tplc="4DAE7532">
      <w:start w:val="1"/>
      <w:numFmt w:val="bullet"/>
      <w:lvlText w:val="-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E2EBE">
      <w:start w:val="1"/>
      <w:numFmt w:val="bullet"/>
      <w:lvlText w:val="o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EA864">
      <w:start w:val="1"/>
      <w:numFmt w:val="bullet"/>
      <w:lvlText w:val="▪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62F60">
      <w:start w:val="1"/>
      <w:numFmt w:val="bullet"/>
      <w:lvlText w:val="•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534E">
      <w:start w:val="1"/>
      <w:numFmt w:val="bullet"/>
      <w:lvlText w:val="o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6AC7DC">
      <w:start w:val="1"/>
      <w:numFmt w:val="bullet"/>
      <w:lvlText w:val="▪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266316">
      <w:start w:val="1"/>
      <w:numFmt w:val="bullet"/>
      <w:lvlText w:val="•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2D11E">
      <w:start w:val="1"/>
      <w:numFmt w:val="bullet"/>
      <w:lvlText w:val="o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1C5054">
      <w:start w:val="1"/>
      <w:numFmt w:val="bullet"/>
      <w:lvlText w:val="▪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410174"/>
    <w:multiLevelType w:val="hybridMultilevel"/>
    <w:tmpl w:val="BA40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F2A32"/>
    <w:multiLevelType w:val="hybridMultilevel"/>
    <w:tmpl w:val="0270F9A2"/>
    <w:lvl w:ilvl="0" w:tplc="4DAE7532">
      <w:start w:val="1"/>
      <w:numFmt w:val="bullet"/>
      <w:lvlText w:val="-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E2EBE">
      <w:start w:val="1"/>
      <w:numFmt w:val="bullet"/>
      <w:lvlText w:val="o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EA864">
      <w:start w:val="1"/>
      <w:numFmt w:val="bullet"/>
      <w:lvlText w:val="▪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62F60">
      <w:start w:val="1"/>
      <w:numFmt w:val="bullet"/>
      <w:lvlText w:val="•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534E">
      <w:start w:val="1"/>
      <w:numFmt w:val="bullet"/>
      <w:lvlText w:val="o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6AC7DC">
      <w:start w:val="1"/>
      <w:numFmt w:val="bullet"/>
      <w:lvlText w:val="▪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266316">
      <w:start w:val="1"/>
      <w:numFmt w:val="bullet"/>
      <w:lvlText w:val="•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2D11E">
      <w:start w:val="1"/>
      <w:numFmt w:val="bullet"/>
      <w:lvlText w:val="o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1C5054">
      <w:start w:val="1"/>
      <w:numFmt w:val="bullet"/>
      <w:lvlText w:val="▪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EB5950"/>
    <w:multiLevelType w:val="hybridMultilevel"/>
    <w:tmpl w:val="30B4D5E0"/>
    <w:lvl w:ilvl="0" w:tplc="A80439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0581866"/>
    <w:multiLevelType w:val="hybridMultilevel"/>
    <w:tmpl w:val="892011C6"/>
    <w:lvl w:ilvl="0" w:tplc="1BC6F73C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03A8640">
      <w:start w:val="1"/>
      <w:numFmt w:val="lowerLetter"/>
      <w:lvlText w:val="%2)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2CBF0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00BAE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C5D86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455DC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A5FE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89370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904E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F673AC"/>
    <w:multiLevelType w:val="hybridMultilevel"/>
    <w:tmpl w:val="D66ED2DC"/>
    <w:lvl w:ilvl="0" w:tplc="4DAE7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B3A4B"/>
    <w:multiLevelType w:val="hybridMultilevel"/>
    <w:tmpl w:val="3A9602E8"/>
    <w:lvl w:ilvl="0" w:tplc="FB209A70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604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413F0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AD0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6EF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DC4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E86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EADB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CD9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231349"/>
    <w:multiLevelType w:val="hybridMultilevel"/>
    <w:tmpl w:val="E798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D12AC"/>
    <w:multiLevelType w:val="hybridMultilevel"/>
    <w:tmpl w:val="23061F62"/>
    <w:lvl w:ilvl="0" w:tplc="6DB2E66C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4AAC">
      <w:start w:val="1"/>
      <w:numFmt w:val="lowerLetter"/>
      <w:lvlText w:val="%2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B6AA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F524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68E22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5220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AE84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2D3E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ECD66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FC097B"/>
    <w:multiLevelType w:val="hybridMultilevel"/>
    <w:tmpl w:val="DE54C624"/>
    <w:lvl w:ilvl="0" w:tplc="CDE66FA2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98AAD8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EF8D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29878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96BFC0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3E415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B3A2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8B00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7855C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4F63C9"/>
    <w:multiLevelType w:val="hybridMultilevel"/>
    <w:tmpl w:val="A2AE76C2"/>
    <w:lvl w:ilvl="0" w:tplc="7FD231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29C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222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CA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45D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03B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A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ECD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EF5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00734C"/>
    <w:multiLevelType w:val="hybridMultilevel"/>
    <w:tmpl w:val="00CCF792"/>
    <w:lvl w:ilvl="0" w:tplc="1F5440E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6D54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4342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CF25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64D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646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8C4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698D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C336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6440A9"/>
    <w:multiLevelType w:val="hybridMultilevel"/>
    <w:tmpl w:val="9A0E9596"/>
    <w:lvl w:ilvl="0" w:tplc="4DAE7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51A93"/>
    <w:multiLevelType w:val="hybridMultilevel"/>
    <w:tmpl w:val="5C5A6FC2"/>
    <w:lvl w:ilvl="0" w:tplc="CA8E3B1A">
      <w:start w:val="1"/>
      <w:numFmt w:val="bullet"/>
      <w:lvlText w:val="-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8AF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4455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B0E2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96DB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CC4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C58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CBE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D03D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3C29BE"/>
    <w:multiLevelType w:val="hybridMultilevel"/>
    <w:tmpl w:val="3F4EE33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6449E"/>
    <w:multiLevelType w:val="hybridMultilevel"/>
    <w:tmpl w:val="489273CE"/>
    <w:lvl w:ilvl="0" w:tplc="4DAE7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257D7"/>
    <w:multiLevelType w:val="hybridMultilevel"/>
    <w:tmpl w:val="4F70FE0A"/>
    <w:lvl w:ilvl="0" w:tplc="78D27CD4">
      <w:start w:val="1"/>
      <w:numFmt w:val="bullet"/>
      <w:lvlText w:val="-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8FE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36C4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5237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D218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8813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5C0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C81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3063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9221C5"/>
    <w:multiLevelType w:val="hybridMultilevel"/>
    <w:tmpl w:val="E090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A04E4"/>
    <w:multiLevelType w:val="hybridMultilevel"/>
    <w:tmpl w:val="8FE2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357A6"/>
    <w:multiLevelType w:val="hybridMultilevel"/>
    <w:tmpl w:val="9552D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1E1CEC"/>
    <w:multiLevelType w:val="hybridMultilevel"/>
    <w:tmpl w:val="5FB04DBE"/>
    <w:lvl w:ilvl="0" w:tplc="4DAE7532">
      <w:start w:val="1"/>
      <w:numFmt w:val="bullet"/>
      <w:lvlText w:val="-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98AAD8">
      <w:start w:val="1"/>
      <w:numFmt w:val="bullet"/>
      <w:lvlText w:val="o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EF8DC">
      <w:start w:val="1"/>
      <w:numFmt w:val="bullet"/>
      <w:lvlText w:val="▪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29878">
      <w:start w:val="1"/>
      <w:numFmt w:val="bullet"/>
      <w:lvlText w:val="•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96BFC0">
      <w:start w:val="1"/>
      <w:numFmt w:val="bullet"/>
      <w:lvlText w:val="o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3E4156">
      <w:start w:val="1"/>
      <w:numFmt w:val="bullet"/>
      <w:lvlText w:val="▪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B3A2">
      <w:start w:val="1"/>
      <w:numFmt w:val="bullet"/>
      <w:lvlText w:val="•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8B002">
      <w:start w:val="1"/>
      <w:numFmt w:val="bullet"/>
      <w:lvlText w:val="o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7855C0">
      <w:start w:val="1"/>
      <w:numFmt w:val="bullet"/>
      <w:lvlText w:val="▪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040BC6"/>
    <w:multiLevelType w:val="hybridMultilevel"/>
    <w:tmpl w:val="DF64B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5C448B"/>
    <w:multiLevelType w:val="hybridMultilevel"/>
    <w:tmpl w:val="3244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5B4C"/>
    <w:multiLevelType w:val="hybridMultilevel"/>
    <w:tmpl w:val="8CE26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4"/>
  </w:num>
  <w:num w:numId="4">
    <w:abstractNumId w:val="25"/>
  </w:num>
  <w:num w:numId="5">
    <w:abstractNumId w:val="20"/>
  </w:num>
  <w:num w:numId="6">
    <w:abstractNumId w:val="31"/>
  </w:num>
  <w:num w:numId="7">
    <w:abstractNumId w:val="34"/>
  </w:num>
  <w:num w:numId="8">
    <w:abstractNumId w:val="27"/>
  </w:num>
  <w:num w:numId="9">
    <w:abstractNumId w:val="3"/>
  </w:num>
  <w:num w:numId="10">
    <w:abstractNumId w:val="28"/>
  </w:num>
  <w:num w:numId="11">
    <w:abstractNumId w:val="22"/>
  </w:num>
  <w:num w:numId="12">
    <w:abstractNumId w:val="24"/>
  </w:num>
  <w:num w:numId="13">
    <w:abstractNumId w:val="5"/>
  </w:num>
  <w:num w:numId="14">
    <w:abstractNumId w:val="10"/>
  </w:num>
  <w:num w:numId="15">
    <w:abstractNumId w:val="26"/>
  </w:num>
  <w:num w:numId="16">
    <w:abstractNumId w:val="37"/>
  </w:num>
  <w:num w:numId="17">
    <w:abstractNumId w:val="13"/>
  </w:num>
  <w:num w:numId="18">
    <w:abstractNumId w:val="12"/>
  </w:num>
  <w:num w:numId="19">
    <w:abstractNumId w:val="15"/>
  </w:num>
  <w:num w:numId="20">
    <w:abstractNumId w:val="9"/>
  </w:num>
  <w:num w:numId="21">
    <w:abstractNumId w:val="18"/>
  </w:num>
  <w:num w:numId="22">
    <w:abstractNumId w:val="16"/>
  </w:num>
  <w:num w:numId="23">
    <w:abstractNumId w:val="40"/>
  </w:num>
  <w:num w:numId="24">
    <w:abstractNumId w:val="1"/>
  </w:num>
  <w:num w:numId="25">
    <w:abstractNumId w:val="21"/>
  </w:num>
  <w:num w:numId="26">
    <w:abstractNumId w:val="33"/>
  </w:num>
  <w:num w:numId="27">
    <w:abstractNumId w:val="38"/>
  </w:num>
  <w:num w:numId="28">
    <w:abstractNumId w:val="23"/>
  </w:num>
  <w:num w:numId="29">
    <w:abstractNumId w:val="11"/>
  </w:num>
  <w:num w:numId="30">
    <w:abstractNumId w:val="30"/>
  </w:num>
  <w:num w:numId="31">
    <w:abstractNumId w:val="36"/>
  </w:num>
  <w:num w:numId="32">
    <w:abstractNumId w:val="2"/>
  </w:num>
  <w:num w:numId="33">
    <w:abstractNumId w:val="17"/>
  </w:num>
  <w:num w:numId="34">
    <w:abstractNumId w:val="32"/>
  </w:num>
  <w:num w:numId="35">
    <w:abstractNumId w:val="19"/>
  </w:num>
  <w:num w:numId="36">
    <w:abstractNumId w:val="39"/>
  </w:num>
  <w:num w:numId="37">
    <w:abstractNumId w:val="7"/>
  </w:num>
  <w:num w:numId="38">
    <w:abstractNumId w:val="41"/>
  </w:num>
  <w:num w:numId="39">
    <w:abstractNumId w:val="8"/>
  </w:num>
  <w:num w:numId="40">
    <w:abstractNumId w:val="4"/>
  </w:num>
  <w:num w:numId="41">
    <w:abstractNumId w:val="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CDD"/>
    <w:rsid w:val="00080C2F"/>
    <w:rsid w:val="000C3FEA"/>
    <w:rsid w:val="000D2097"/>
    <w:rsid w:val="000D2D34"/>
    <w:rsid w:val="000D7A4A"/>
    <w:rsid w:val="000E36D4"/>
    <w:rsid w:val="000E6059"/>
    <w:rsid w:val="00106FCE"/>
    <w:rsid w:val="001136B6"/>
    <w:rsid w:val="00125D79"/>
    <w:rsid w:val="002869CB"/>
    <w:rsid w:val="002923E4"/>
    <w:rsid w:val="00306446"/>
    <w:rsid w:val="00306590"/>
    <w:rsid w:val="00354730"/>
    <w:rsid w:val="00390FF5"/>
    <w:rsid w:val="003A091F"/>
    <w:rsid w:val="003D27C1"/>
    <w:rsid w:val="003E1C1C"/>
    <w:rsid w:val="0040460A"/>
    <w:rsid w:val="0040552E"/>
    <w:rsid w:val="00413B22"/>
    <w:rsid w:val="00463FBA"/>
    <w:rsid w:val="004A640E"/>
    <w:rsid w:val="004D21A3"/>
    <w:rsid w:val="004E70A9"/>
    <w:rsid w:val="00534DEF"/>
    <w:rsid w:val="00552B0C"/>
    <w:rsid w:val="00555821"/>
    <w:rsid w:val="005834FA"/>
    <w:rsid w:val="005B3FB9"/>
    <w:rsid w:val="005C1B6B"/>
    <w:rsid w:val="005C670D"/>
    <w:rsid w:val="005E3375"/>
    <w:rsid w:val="005F3A47"/>
    <w:rsid w:val="00640449"/>
    <w:rsid w:val="00657DF0"/>
    <w:rsid w:val="006A52FD"/>
    <w:rsid w:val="006F1727"/>
    <w:rsid w:val="00710C32"/>
    <w:rsid w:val="0075330D"/>
    <w:rsid w:val="007A6C4D"/>
    <w:rsid w:val="007A70E8"/>
    <w:rsid w:val="007C14C2"/>
    <w:rsid w:val="00810759"/>
    <w:rsid w:val="00826F71"/>
    <w:rsid w:val="008270E5"/>
    <w:rsid w:val="00831E8F"/>
    <w:rsid w:val="00894CDD"/>
    <w:rsid w:val="00932DC9"/>
    <w:rsid w:val="00936A4F"/>
    <w:rsid w:val="0094118A"/>
    <w:rsid w:val="0096781C"/>
    <w:rsid w:val="0099403C"/>
    <w:rsid w:val="009B22B7"/>
    <w:rsid w:val="009C2CAE"/>
    <w:rsid w:val="009D3F19"/>
    <w:rsid w:val="00A00058"/>
    <w:rsid w:val="00A14A7E"/>
    <w:rsid w:val="00A22970"/>
    <w:rsid w:val="00A30D0F"/>
    <w:rsid w:val="00A30D78"/>
    <w:rsid w:val="00A46CF6"/>
    <w:rsid w:val="00AA55B9"/>
    <w:rsid w:val="00AB023E"/>
    <w:rsid w:val="00AF4982"/>
    <w:rsid w:val="00B06E58"/>
    <w:rsid w:val="00B1663B"/>
    <w:rsid w:val="00B21226"/>
    <w:rsid w:val="00B719D9"/>
    <w:rsid w:val="00BA5E86"/>
    <w:rsid w:val="00BB1743"/>
    <w:rsid w:val="00BB51DC"/>
    <w:rsid w:val="00BD1EBD"/>
    <w:rsid w:val="00BE114D"/>
    <w:rsid w:val="00C558A8"/>
    <w:rsid w:val="00C71C37"/>
    <w:rsid w:val="00C73DFE"/>
    <w:rsid w:val="00C830F6"/>
    <w:rsid w:val="00C93010"/>
    <w:rsid w:val="00CC1C6C"/>
    <w:rsid w:val="00D11B29"/>
    <w:rsid w:val="00D25BA6"/>
    <w:rsid w:val="00D4117C"/>
    <w:rsid w:val="00D6670A"/>
    <w:rsid w:val="00D83AF5"/>
    <w:rsid w:val="00DB4981"/>
    <w:rsid w:val="00DD248F"/>
    <w:rsid w:val="00E43495"/>
    <w:rsid w:val="00E547D8"/>
    <w:rsid w:val="00E869AA"/>
    <w:rsid w:val="00EE10D8"/>
    <w:rsid w:val="00EE51A6"/>
    <w:rsid w:val="00F6708B"/>
    <w:rsid w:val="00FD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D4"/>
  </w:style>
  <w:style w:type="paragraph" w:styleId="Nagwek1">
    <w:name w:val="heading 1"/>
    <w:next w:val="Normalny"/>
    <w:link w:val="Nagwek1Znak"/>
    <w:unhideWhenUsed/>
    <w:qFormat/>
    <w:rsid w:val="00894CDD"/>
    <w:pPr>
      <w:keepNext/>
      <w:keepLines/>
      <w:spacing w:after="165" w:line="259" w:lineRule="auto"/>
      <w:ind w:right="2"/>
      <w:jc w:val="center"/>
      <w:outlineLvl w:val="0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CDD"/>
    <w:rPr>
      <w:rFonts w:ascii="Calibri" w:eastAsia="Calibri" w:hAnsi="Calibri" w:cs="Times New Roman"/>
      <w:b/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894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DF0"/>
    <w:rPr>
      <w:color w:val="0000FF" w:themeColor="hyperlink"/>
      <w:u w:val="single"/>
    </w:rPr>
  </w:style>
  <w:style w:type="paragraph" w:customStyle="1" w:styleId="Default">
    <w:name w:val="Default"/>
    <w:rsid w:val="0055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C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A4F"/>
  </w:style>
  <w:style w:type="paragraph" w:styleId="Stopka">
    <w:name w:val="footer"/>
    <w:basedOn w:val="Normalny"/>
    <w:link w:val="StopkaZnak"/>
    <w:uiPriority w:val="99"/>
    <w:unhideWhenUsed/>
    <w:rsid w:val="009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A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5D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3BA2-E8F2-45E5-837B-0F276DC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2073</Words>
  <Characters>12443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/>
      <vt:lpstr>REGULAMIN REKRUTACJI I UCZESTNICTWA W PROJEKCIE </vt:lpstr>
      <vt:lpstr>    § 9 Obowiązki uczestników i realizatora projektu</vt:lpstr>
      <vt:lpstr>    1. Uczestnik projektu zobowiązuje się do: </vt:lpstr>
      <vt:lpstr>    Przestrzegania niniejszego Regulaminu.</vt:lpstr>
      <vt:lpstr>    Dostarczenia Beneficjentowi w określonym przez niego terminie wszystkich wymagan</vt:lpstr>
      <vt:lpstr>    Wykonanie testu na Covid-19 zgodnie z obowiązującymi w kraju docelowym przepisam</vt:lpstr>
      <vt:lpstr>    Przestrzegania przepisów podróżnych oraz stosowania się do poleceń opiekuna, zał</vt:lpstr>
      <vt:lpstr>    Punktualnego, regularnego i aktywnego uczestnictwa w pełnym programie mobilności</vt:lpstr>
      <vt:lpstr>    Wypełniania ankiet monitorujących w trakcie uczestnictwa w projekcie oraz po jeg</vt:lpstr>
      <vt:lpstr>    § 10 Postanowienia końcowe</vt:lpstr>
      <vt:lpstr>    </vt:lpstr>
      <vt:lpstr>    Niniejszy Regulamin wchodzi w życie z dniem ogłoszenia i obowiązuje do czasu zak</vt:lpstr>
      <vt:lpstr>    Realizator projektu zastrzega prawo do zmian w Regulaminie. </vt:lpstr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imago</dc:creator>
  <cp:keywords/>
  <dc:description/>
  <cp:lastModifiedBy>imago</cp:lastModifiedBy>
  <cp:revision>21</cp:revision>
  <dcterms:created xsi:type="dcterms:W3CDTF">2021-04-19T14:02:00Z</dcterms:created>
  <dcterms:modified xsi:type="dcterms:W3CDTF">2021-04-27T07:26:00Z</dcterms:modified>
</cp:coreProperties>
</file>