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Wrocław, 26.11.2020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4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Zapytanie nr 2/11/2020/FRSE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425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Informacje wstępne.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Zapytanie ofertowe prowadzone jest w ramach  projektu  pt. „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CyberSiłacze - rozwój umiejętności cyfrowo- społecznych osób z niepełnosprawnością fizyczną”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Projekt współfinansowany jest przez Unię Europejską w ramach Programu Operacyjnego Wiedza Edukacja Rozwój 2014-2020 współfinansowanego ze środków Europejskiego Funduszu Społecznego.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Zamawiającym jest Fundacja Imago (adres ul. Hallera 123, 53-201 Wrocław).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Wybór Wykonawcy odbywa się z zachowaniem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zasady konkurencyjności.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Zamawiający nie jest zobligowany do stosowania ustawy Prawo Zamówień Publicznych.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Termin realizacji usługi od dnia podpisania umowy do 31.11.2021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Kody CPV:</w:t>
      </w:r>
    </w:p>
    <w:p w:rsidR="00000000" w:rsidDel="00000000" w:rsidP="00000000" w:rsidRDefault="00000000" w:rsidRPr="00000000" w14:paraId="0000000C">
      <w:pPr>
        <w:pStyle w:val="Heading3"/>
        <w:shd w:fill="ffffff" w:val="clear"/>
        <w:spacing w:after="136" w:before="272" w:lineRule="auto"/>
        <w:jc w:val="both"/>
        <w:rPr>
          <w:rFonts w:ascii="Calibri" w:cs="Calibri" w:eastAsia="Calibri" w:hAnsi="Calibri"/>
          <w:color w:val="232323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73000000-2 - </w:t>
      </w:r>
      <w:r w:rsidDel="00000000" w:rsidR="00000000" w:rsidRPr="00000000">
        <w:rPr>
          <w:rFonts w:ascii="Calibri" w:cs="Calibri" w:eastAsia="Calibri" w:hAnsi="Calibri"/>
          <w:color w:val="232323"/>
          <w:sz w:val="20"/>
          <w:szCs w:val="20"/>
          <w:rtl w:val="0"/>
        </w:rPr>
        <w:t xml:space="preserve">Usługi badawcze i eksperymentalno-rozwojowe oraz pokrewne usługi doradcze</w:t>
      </w:r>
    </w:p>
    <w:p w:rsidR="00000000" w:rsidDel="00000000" w:rsidP="00000000" w:rsidRDefault="00000000" w:rsidRPr="00000000" w14:paraId="0000000D">
      <w:pPr>
        <w:pStyle w:val="Heading3"/>
        <w:shd w:fill="ffffff" w:val="clear"/>
        <w:spacing w:after="136" w:before="272" w:lineRule="auto"/>
        <w:jc w:val="both"/>
        <w:rPr>
          <w:rFonts w:ascii="Calibri" w:cs="Calibri" w:eastAsia="Calibri" w:hAnsi="Calibri"/>
          <w:color w:val="232323"/>
          <w:sz w:val="33"/>
          <w:szCs w:val="33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80000000-4 – Usługi edukacyjne i szkoleniowe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Przedmiot zapytania ofertowego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425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Przedmiot zapytania obejmuje usługę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Diagnosty/opiekuna procesu edukacyjnego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 projekcie pt. „CyberSiłacze - rozwój umiejętności cyfrowo- społecznych osób z niepełnosprawnością fizyczną”.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425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Ilość godzin obejmujących usługę: 2 x 400 godzin, łącznie 800godzin, 400 godzin w woj. śląskim i 400 godzin w woj. dolnośląskim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425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Wymiar/intensywność zaangażowania: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CZĘŚĆ 1 – WOJ. ŚLĄSKIE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Zad. 1 – REKRUTACJA. Okres: XII.2020-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IV/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V.2021. Łącznie 36h (śr. 18 os. x śr. 2h/os.)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Zad. 2 – DIAGNOZA. Okres: XII.2020-IV/V.2021 (13 os. x  śr. 8h/os.)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Zad. 3 – WSPARCIE W PROCESIE EDUKACYJNYM. Łącznie 260h (śr. 5h/m-c/os. x śr. 4 m-ce/os. x 13 os.)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CZĘŚĆ 2 – WOJ. DOLNOŚLĄSKIE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Zad. 1 – REKRUTACJA. Okres: XII.2020-IV/V.2021. Łącznie 36h (śr. 18 os. x śr. 2h/os.)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Zad. 2 – DIAGNOZA. Okres: XII.2020-IV/V.2021 (13 os. x  śr. 8h/os.)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Zad. 3 – WSPARCIE W PROCESIE EDUKACYJNYM. Łącznie 260h (śr. 5h/m-c/os. x śr. 4 m-ce/os. x 13 os.)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425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Uczestnicy Projektu: osoby z niepełnosprawnością fizyczną, powyżej 25 roku. Osoby zamieszkujące </w:t>
        <w:br w:type="textWrapping"/>
        <w:t xml:space="preserve">(w rozumieniu KC) na obszarze województw: dolnośląskiego lub śląskiego. Uczestnicy projektu będą posiadali umiejętności podstawowe (rozumienie  i tworzenie informacji, rozumowanie matematyczne, umiejętności cyfrowe, kompetencje społeczne) odpowiadające poziomowi nie wyższemu niż 3. </w:t>
        <w:br w:type="textWrapping"/>
        <w:t xml:space="preserve">(3 poziom lub niżej) poziomu Polskiej Ramy Kwalifikacji.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425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Skrótowy opis projektu:  Podstawowym celem projektu jest wzrost kompetencji cyfrowych i społecznych 13 uczestników projektu z województwa śląskiego (dot. części 1 zapytania ofertowego) i 13 uczestników projektu z województwa dolnośląskiego (dot. części 2 zapytania ofertowego). Wsparcie przewidziane w projekcie ma za zadanie przede wszystkim podniesienie świadomości w zakresie cyberbezpieczeństwa oraz nabycie wiedzy i umiejętności potrzebnych do zapobiegania ryzykownym zachowaniom w sieci. Poprzez wsparcie edukacyjno-doradcze, uczestnicy projektu będą w stanie rozwinąć swoje kompetencje społeczne, zwiększyć samodzielność oraz rozwijać umiejętności interpersonalne.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Szczegółowy opis przedmiotu zapytania ofertowego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Zadania Diagnosty/opiekuna procesu edukacyjnego: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przeprowadzenie procesu diagnostycznego z użyciem innowacyjnych narzędzi badania umiejętności cyfrowych i kompetencji społecznych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badanie umiejętności podstawowych i potrzeb Uczestników Projektu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opracowanie raportu indywidualnego dotyczącego diagnozowanej osoby (podstawa do opracowania zindywidualizowanej ścieżki wsparcia),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nadzorowanie realizacji zindywidualizowanej ścieżki wsparcia w obszarze umiejętności cyfrowych i kompetencji społecznych,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opieka nad procesem edukacyjnym,</w:t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Warunki udziału w postępowaniu</w:t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b w:val="1"/>
          <w:i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Wykonawca (os. fizyczna lub prawna) musi posiadać udokumentowane minimum 2-letnie  doświadczenie </w:t>
        <w:br w:type="textWrapping"/>
        <w:t xml:space="preserve">w pracy diagnostycznej z osobami niepełnosprawnymi.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Dokumenty niezbędne do złożenia oferty cenowej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8"/>
        </w:numPr>
        <w:ind w:left="502" w:hanging="360"/>
        <w:jc w:val="both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formularz oferty (Załącznik nr 1) i oświadczenie (Załącznik 2), CV kandydatów.</w:t>
      </w:r>
    </w:p>
    <w:p w:rsidR="00000000" w:rsidDel="00000000" w:rsidP="00000000" w:rsidRDefault="00000000" w:rsidRPr="00000000" w14:paraId="00000033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Dodatkowe informacje i wymagania od Wykonawców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 udzielenie zamówienia mogą ubiegać się Oferenci, którzy spełniają poniższe warunki:</w:t>
      </w:r>
    </w:p>
    <w:p w:rsidR="00000000" w:rsidDel="00000000" w:rsidP="00000000" w:rsidRDefault="00000000" w:rsidRPr="00000000" w14:paraId="00000037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1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Akceptują treść zapytania bez zastrzeżeń – złożenie oferty jest uważane za akceptację treści zapytania.</w:t>
      </w:r>
    </w:p>
    <w:p w:rsidR="00000000" w:rsidDel="00000000" w:rsidP="00000000" w:rsidRDefault="00000000" w:rsidRPr="00000000" w14:paraId="00000039">
      <w:pPr>
        <w:numPr>
          <w:ilvl w:val="0"/>
          <w:numId w:val="11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Posiadają uprawnienia do wykonywania określonej działalności lub czynności, jeżeli ustawy nakładają obowiązek posiadania takich uprawnień (np. wpis do KRAZ).</w:t>
      </w:r>
    </w:p>
    <w:p w:rsidR="00000000" w:rsidDel="00000000" w:rsidP="00000000" w:rsidRDefault="00000000" w:rsidRPr="00000000" w14:paraId="0000003A">
      <w:pPr>
        <w:numPr>
          <w:ilvl w:val="0"/>
          <w:numId w:val="11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Posiadają niezbędną wiedzę i doświadczenie oraz dysponują potencjałem technicznym i osobami zdolnymi do wykonania zamówienia. </w:t>
      </w:r>
    </w:p>
    <w:p w:rsidR="00000000" w:rsidDel="00000000" w:rsidP="00000000" w:rsidRDefault="00000000" w:rsidRPr="00000000" w14:paraId="0000003B">
      <w:pPr>
        <w:numPr>
          <w:ilvl w:val="0"/>
          <w:numId w:val="11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Znajdują się w sytuacji ekonomicznej i finansowej zapewniającej wykonanie zamówienia.</w:t>
      </w:r>
    </w:p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Kryteria oceny odpowiedzi na zapytanie o cenę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Cena – kwota brutto z Formularza ofertowego za łączną realizację usługi.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Waga kryterium: 90% (80 pkt.).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Doświadczenie: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 udokumentowane minimum 2-letnie  doświadczenie  w  pracy z osobami niepełnosprawnymi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Waga kryterium: 10% (10 pkt.: doświadczenie do 2 lat – 0 pkt, powyżej 2 lat do 3 lat: 2 pkt, 3 – 4 lat: 4 pkt, 4 lat – 5 lat: 6 pkt, 5 lat-6 lat: 8 pkt, powyżej 6 lat: 10 pkt).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Koszt oferty cenowej zawierać musi wszystkie koszty, jakie poniesie Wykonawca z tytułu należytej oraz zgodnej z obowiązującymi przepisami realizacji przedmiotu zamówienia.</w:t>
      </w:r>
    </w:p>
    <w:p w:rsidR="00000000" w:rsidDel="00000000" w:rsidP="00000000" w:rsidRDefault="00000000" w:rsidRPr="00000000" w14:paraId="00000047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VIII. Informacje nt. zakresu wykluczenia z realizacji zlecenia</w:t>
      </w:r>
    </w:p>
    <w:p w:rsidR="00000000" w:rsidDel="00000000" w:rsidP="00000000" w:rsidRDefault="00000000" w:rsidRPr="00000000" w14:paraId="00000049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Wykonawcy podlegający wykluczeniu na podstawie art. 24 ust. 1 ustawy Prawo Zamówień Publicznych.</w:t>
      </w:r>
    </w:p>
    <w:p w:rsidR="00000000" w:rsidDel="00000000" w:rsidP="00000000" w:rsidRDefault="00000000" w:rsidRPr="00000000" w14:paraId="0000004B">
      <w:pPr>
        <w:numPr>
          <w:ilvl w:val="0"/>
          <w:numId w:val="5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Wykonawcy składający ofertę na wykonanie przedmiotu zamówienia, którzy nie spełniają przesłanek określonych w art. 24.ust.1 ustawy Prawo Zamówień Publicznych składają oświadczenie, które jest załącznikiem numer 2 do Zapytania Ofertowego.</w:t>
      </w:r>
    </w:p>
    <w:p w:rsidR="00000000" w:rsidDel="00000000" w:rsidP="00000000" w:rsidRDefault="00000000" w:rsidRPr="00000000" w14:paraId="0000004C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IX. Przygotowanie oferty</w:t>
      </w:r>
    </w:p>
    <w:p w:rsidR="00000000" w:rsidDel="00000000" w:rsidP="00000000" w:rsidRDefault="00000000" w:rsidRPr="00000000" w14:paraId="0000004E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2"/>
        </w:numPr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Oferta powinna zawierać:</w:t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ind w:left="1485" w:hanging="360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 przypadku osób fizycznych nieprowadzących działalności gospodarczej cenę brutto za godzinę zegarową pracy Diagnosty/Opiekuna wsparcia edukacyjnego z Uczestnikiem Projektu.</w:t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ind w:left="1485" w:hanging="360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 przypadku podmiotów prowadzących działalność gospodarczą cenę netto, brutto oraz VAT za godzinę zegarową pracy Diagnosty/Opiekuna wsparcia edukacyjnego</w:t>
      </w:r>
    </w:p>
    <w:p w:rsidR="00000000" w:rsidDel="00000000" w:rsidP="00000000" w:rsidRDefault="00000000" w:rsidRPr="00000000" w14:paraId="00000052">
      <w:pPr>
        <w:ind w:left="1485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2"/>
        </w:numPr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Udokumentowane doświadczenie (referencje, świadectwa pracy, zaświadczenia, protokoły odbioru usługi bądź inne).</w:t>
      </w:r>
    </w:p>
    <w:p w:rsidR="00000000" w:rsidDel="00000000" w:rsidP="00000000" w:rsidRDefault="00000000" w:rsidRPr="00000000" w14:paraId="00000054">
      <w:pPr>
        <w:numPr>
          <w:ilvl w:val="0"/>
          <w:numId w:val="12"/>
        </w:numPr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Oferta musi odpowiadać na treść niniejszego zapytania ofertowego.</w:t>
      </w:r>
    </w:p>
    <w:p w:rsidR="00000000" w:rsidDel="00000000" w:rsidP="00000000" w:rsidRDefault="00000000" w:rsidRPr="00000000" w14:paraId="00000055">
      <w:pPr>
        <w:numPr>
          <w:ilvl w:val="0"/>
          <w:numId w:val="12"/>
        </w:numPr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Nie dopuszcza się składania ofert częściowych. </w:t>
      </w:r>
    </w:p>
    <w:p w:rsidR="00000000" w:rsidDel="00000000" w:rsidP="00000000" w:rsidRDefault="00000000" w:rsidRPr="00000000" w14:paraId="00000056">
      <w:pPr>
        <w:numPr>
          <w:ilvl w:val="0"/>
          <w:numId w:val="12"/>
        </w:numPr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Oferta oraz załączniki powinny być podpisane przez osoby uprawnione do reprezentowania podmiotu (w przypadku wersji elektronicznej dokumenty muszą być podpisane i zeskanowane).</w:t>
      </w:r>
    </w:p>
    <w:p w:rsidR="00000000" w:rsidDel="00000000" w:rsidP="00000000" w:rsidRDefault="00000000" w:rsidRPr="00000000" w14:paraId="00000057">
      <w:pPr>
        <w:numPr>
          <w:ilvl w:val="0"/>
          <w:numId w:val="12"/>
        </w:numPr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 przypadku, gdy informacje zawarte w ofercie stanowią tajemnicę przedsiębiorstwa w rozumieniu przepisów ustawy z dnia 16 kwietnia 1993 r. o zwalczaniu nieuczciwej konkurencji (t.j. Dz.U. z 2003 r.Nr 153 poz. 1503 z późn. zm.), Wykonawca powinien wyraźnie zastrzec  to w ofercie i odpowiednio oznaczyć zastrzeżone informacje. </w:t>
      </w:r>
    </w:p>
    <w:p w:rsidR="00000000" w:rsidDel="00000000" w:rsidP="00000000" w:rsidRDefault="00000000" w:rsidRPr="00000000" w14:paraId="00000058">
      <w:pPr>
        <w:ind w:left="7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X. Termin składania odpowiedzi na zapytanie ofertowe: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Do dnia 4.12.2020:</w:t>
      </w:r>
    </w:p>
    <w:p w:rsidR="00000000" w:rsidDel="00000000" w:rsidP="00000000" w:rsidRDefault="00000000" w:rsidRPr="00000000" w14:paraId="0000005C">
      <w:pPr>
        <w:numPr>
          <w:ilvl w:val="0"/>
          <w:numId w:val="10"/>
        </w:numPr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drogą pocztową/kurierem/osobiście na adres: </w:t>
      </w:r>
    </w:p>
    <w:p w:rsidR="00000000" w:rsidDel="00000000" w:rsidP="00000000" w:rsidRDefault="00000000" w:rsidRPr="00000000" w14:paraId="0000005D">
      <w:pPr>
        <w:ind w:left="7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Fundacja Imago, ul. Hallera 123, Wrocław 53-201, g. 16:00 </w:t>
      </w:r>
    </w:p>
    <w:p w:rsidR="00000000" w:rsidDel="00000000" w:rsidP="00000000" w:rsidRDefault="00000000" w:rsidRPr="00000000" w14:paraId="0000005E">
      <w:pPr>
        <w:ind w:left="7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Z dopiskiem  Zapytanie ofertowe nr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2/11/2020/FRSE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elektronicznie na adres: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anna.starostka@fundacjaimago.pl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g. 23:59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 dopiskiem  Zapytanie ofertowe nr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2/11/2020/FRSE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XI. Informacje dotyczące wyboru</w:t>
      </w:r>
    </w:p>
    <w:p w:rsidR="00000000" w:rsidDel="00000000" w:rsidP="00000000" w:rsidRDefault="00000000" w:rsidRPr="00000000" w14:paraId="00000063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9"/>
        </w:numPr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Zamawiającemu przysługuje prawo zamknięcia trybu niniejszego zapytania bez wybrania którejkolwiek z ofert. </w:t>
      </w:r>
    </w:p>
    <w:p w:rsidR="00000000" w:rsidDel="00000000" w:rsidP="00000000" w:rsidRDefault="00000000" w:rsidRPr="00000000" w14:paraId="00000065">
      <w:pPr>
        <w:numPr>
          <w:ilvl w:val="0"/>
          <w:numId w:val="9"/>
        </w:numPr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Zamawiający zleci usługę oferentowi, który przedłoży najkorzystniejszą ofertę z punktu widzenia kryteriów przyjętych w specyfikacji.</w:t>
      </w:r>
    </w:p>
    <w:p w:rsidR="00000000" w:rsidDel="00000000" w:rsidP="00000000" w:rsidRDefault="00000000" w:rsidRPr="00000000" w14:paraId="00000066">
      <w:pPr>
        <w:numPr>
          <w:ilvl w:val="0"/>
          <w:numId w:val="9"/>
        </w:numPr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Wybrany oferent zostanie poinformowany mailowo o wyborze.</w:t>
      </w:r>
    </w:p>
    <w:p w:rsidR="00000000" w:rsidDel="00000000" w:rsidP="00000000" w:rsidRDefault="00000000" w:rsidRPr="00000000" w14:paraId="00000067">
      <w:pPr>
        <w:numPr>
          <w:ilvl w:val="0"/>
          <w:numId w:val="9"/>
        </w:numPr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Przed zawarciem umowy Zamawiający może prowadzić dodatkowe negocjacje z Wykonawcą,  którego oferta została uznana za najkorzystniejszą lub z dwoma Wykonawcami, których oferty 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</w:t>
      </w:r>
    </w:p>
    <w:p w:rsidR="00000000" w:rsidDel="00000000" w:rsidP="00000000" w:rsidRDefault="00000000" w:rsidRPr="00000000" w14:paraId="00000068">
      <w:pPr>
        <w:numPr>
          <w:ilvl w:val="0"/>
          <w:numId w:val="9"/>
        </w:numPr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Jeśli w wyniku negocjacji dojdzie do zmiany treści ofert, Wykonawca zobowiązany jest złożyć  ofertę ostateczną w terminie 3 dni od dnia zakończenia negocjacji. </w:t>
      </w:r>
    </w:p>
    <w:p w:rsidR="00000000" w:rsidDel="00000000" w:rsidP="00000000" w:rsidRDefault="00000000" w:rsidRPr="00000000" w14:paraId="00000069">
      <w:pPr>
        <w:numPr>
          <w:ilvl w:val="0"/>
          <w:numId w:val="9"/>
        </w:numPr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Zamawiający do chwili złożenia zlecenia zastrzega sobie możliwość unieważnienia postępowania na każdym etapie jego prowadzenia bez podawania przyczyn, poprzez zamieszczenie informacji na stronie www. Zamawiającego.</w:t>
      </w:r>
    </w:p>
    <w:p w:rsidR="00000000" w:rsidDel="00000000" w:rsidP="00000000" w:rsidRDefault="00000000" w:rsidRPr="00000000" w14:paraId="0000006A">
      <w:pPr>
        <w:numPr>
          <w:ilvl w:val="0"/>
          <w:numId w:val="9"/>
        </w:numPr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 przypadku niewybrania Wykonawcy (np. brak ofert, odrzucenie ofert), Zamawiający dopuszcza możliwość ponownego rozpoczęcia procedury zapytania ofertowego.</w:t>
      </w:r>
    </w:p>
    <w:p w:rsidR="00000000" w:rsidDel="00000000" w:rsidP="00000000" w:rsidRDefault="00000000" w:rsidRPr="00000000" w14:paraId="0000006B">
      <w:pPr>
        <w:ind w:left="7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XII. Przesłanki odrzucenia oferty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Zamawiający odrzuci ofertę, jeżeli: </w:t>
      </w:r>
    </w:p>
    <w:p w:rsidR="00000000" w:rsidDel="00000000" w:rsidP="00000000" w:rsidRDefault="00000000" w:rsidRPr="00000000" w14:paraId="0000006E">
      <w:pPr>
        <w:numPr>
          <w:ilvl w:val="0"/>
          <w:numId w:val="7"/>
        </w:numPr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Jej treść nie będzie odpowiadać treści zapytania ofertowego. </w:t>
      </w:r>
    </w:p>
    <w:p w:rsidR="00000000" w:rsidDel="00000000" w:rsidP="00000000" w:rsidRDefault="00000000" w:rsidRPr="00000000" w14:paraId="0000006F">
      <w:pPr>
        <w:numPr>
          <w:ilvl w:val="0"/>
          <w:numId w:val="7"/>
        </w:numPr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Zostanie złożona po terminie składania ofert. </w:t>
      </w:r>
    </w:p>
    <w:p w:rsidR="00000000" w:rsidDel="00000000" w:rsidP="00000000" w:rsidRDefault="00000000" w:rsidRPr="00000000" w14:paraId="00000070">
      <w:pPr>
        <w:numPr>
          <w:ilvl w:val="0"/>
          <w:numId w:val="7"/>
        </w:numPr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Nie będzie zawierała wszystkich wymaganych przez Zamawiającego dokumentów lub oświadczeń. </w:t>
      </w:r>
    </w:p>
    <w:p w:rsidR="00000000" w:rsidDel="00000000" w:rsidP="00000000" w:rsidRDefault="00000000" w:rsidRPr="00000000" w14:paraId="00000071">
      <w:pPr>
        <w:numPr>
          <w:ilvl w:val="0"/>
          <w:numId w:val="7"/>
        </w:numPr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Będzie zawierała rażąco niską cenę. </w:t>
      </w:r>
    </w:p>
    <w:p w:rsidR="00000000" w:rsidDel="00000000" w:rsidP="00000000" w:rsidRDefault="00000000" w:rsidRPr="00000000" w14:paraId="00000072">
      <w:pPr>
        <w:numPr>
          <w:ilvl w:val="0"/>
          <w:numId w:val="7"/>
        </w:numPr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Będzie nieważna na podstawie odrębnych przepisów. </w:t>
      </w:r>
    </w:p>
    <w:p w:rsidR="00000000" w:rsidDel="00000000" w:rsidP="00000000" w:rsidRDefault="00000000" w:rsidRPr="00000000" w14:paraId="00000073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Niniejsze zapytanie ofertowe nie stanowi zobowiązania Zamawiającego do zawarcia umowy.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Osobą do kontaktu w sprawie ogłoszenia o zamówieniu jest:</w:t>
      </w:r>
    </w:p>
    <w:p w:rsidR="00000000" w:rsidDel="00000000" w:rsidP="00000000" w:rsidRDefault="00000000" w:rsidRPr="00000000" w14:paraId="00000077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Koordynator Projektu, Anna Starostka: 883-397-474</w:t>
      </w:r>
    </w:p>
    <w:p w:rsidR="00000000" w:rsidDel="00000000" w:rsidP="00000000" w:rsidRDefault="00000000" w:rsidRPr="00000000" w14:paraId="00000078">
      <w:pPr>
        <w:widowControl w:val="0"/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1417" w:top="1670" w:left="1417" w:right="1417" w:header="56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Times New Roman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0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-356868</wp:posOffset>
          </wp:positionH>
          <wp:positionV relativeFrom="paragraph">
            <wp:posOffset>47625</wp:posOffset>
          </wp:positionV>
          <wp:extent cx="1724025" cy="665480"/>
          <wp:effectExtent b="0" l="0" r="0" t="0"/>
          <wp:wrapNone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24025" cy="6654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4267200</wp:posOffset>
              </wp:positionH>
              <wp:positionV relativeFrom="paragraph">
                <wp:posOffset>-12699</wp:posOffset>
              </wp:positionV>
              <wp:extent cx="2238375" cy="82613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231575" y="3371695"/>
                        <a:ext cx="2228850" cy="816610"/>
                      </a:xfrm>
                      <a:custGeom>
                        <a:rect b="b" l="l" r="r" t="t"/>
                        <a:pathLst>
                          <a:path extrusionOk="0" h="816610" w="2228850">
                            <a:moveTo>
                              <a:pt x="0" y="0"/>
                            </a:moveTo>
                            <a:lnTo>
                              <a:pt x="0" y="816610"/>
                            </a:lnTo>
                            <a:lnTo>
                              <a:pt x="2228850" y="816610"/>
                            </a:lnTo>
                            <a:lnTo>
                              <a:pt x="222885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708.0000305175781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4267200</wp:posOffset>
              </wp:positionH>
              <wp:positionV relativeFrom="paragraph">
                <wp:posOffset>-12699</wp:posOffset>
              </wp:positionV>
              <wp:extent cx="2238375" cy="826135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8375" cy="8261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0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0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-23494</wp:posOffset>
          </wp:positionH>
          <wp:positionV relativeFrom="paragraph">
            <wp:posOffset>-284479</wp:posOffset>
          </wp:positionV>
          <wp:extent cx="2136140" cy="914400"/>
          <wp:effectExtent b="0" l="0" r="0" t="0"/>
          <wp:wrapNone/>
          <wp:docPr id="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36140" cy="914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3415030</wp:posOffset>
          </wp:positionH>
          <wp:positionV relativeFrom="paragraph">
            <wp:posOffset>-204469</wp:posOffset>
          </wp:positionV>
          <wp:extent cx="2574290" cy="777240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74290" cy="7772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CyberSiłacze - rozwój umiejętności cyfrowo- społecznych osób z niepełnosprawnością fizyczną</w:t>
    </w:r>
  </w:p>
  <w:p w:rsidR="00000000" w:rsidDel="00000000" w:rsidP="00000000" w:rsidRDefault="00000000" w:rsidRPr="00000000" w14:paraId="00000080">
    <w:pPr>
      <w:jc w:val="center"/>
      <w:rPr>
        <w:rFonts w:ascii="Calibri" w:cs="Calibri" w:eastAsia="Calibri" w:hAnsi="Calibri"/>
        <w:i w:val="1"/>
        <w:sz w:val="20"/>
        <w:szCs w:val="20"/>
      </w:rPr>
    </w:pP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.</w:t>
    </w:r>
  </w:p>
  <w:p w:rsidR="00000000" w:rsidDel="00000000" w:rsidP="00000000" w:rsidRDefault="00000000" w:rsidRPr="00000000" w14:paraId="00000081">
    <w:pPr>
      <w:jc w:val="center"/>
      <w:rPr>
        <w:rFonts w:ascii="Calibri" w:cs="Calibri" w:eastAsia="Calibri" w:hAnsi="Calibri"/>
        <w:b w:val="1"/>
        <w:color w:val="00b05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720" w:hanging="720"/>
      </w:pPr>
      <w:rPr>
        <w:b w:val="1"/>
      </w:rPr>
    </w:lvl>
    <w:lvl w:ilvl="1">
      <w:start w:val="1"/>
      <w:numFmt w:val="lowerLetter"/>
      <w:lvlText w:val="%2."/>
      <w:lvlJc w:val="left"/>
      <w:pPr>
        <w:ind w:left="1156" w:hanging="360"/>
      </w:pPr>
      <w:rPr/>
    </w:lvl>
    <w:lvl w:ilvl="2">
      <w:start w:val="1"/>
      <w:numFmt w:val="lowerRoman"/>
      <w:lvlText w:val="%3."/>
      <w:lvlJc w:val="right"/>
      <w:pPr>
        <w:ind w:left="1876" w:hanging="180"/>
      </w:pPr>
      <w:rPr/>
    </w:lvl>
    <w:lvl w:ilvl="3">
      <w:start w:val="1"/>
      <w:numFmt w:val="decimal"/>
      <w:lvlText w:val="%4."/>
      <w:lvlJc w:val="left"/>
      <w:pPr>
        <w:ind w:left="2596" w:hanging="360"/>
      </w:pPr>
      <w:rPr/>
    </w:lvl>
    <w:lvl w:ilvl="4">
      <w:start w:val="1"/>
      <w:numFmt w:val="lowerLetter"/>
      <w:lvlText w:val="%5."/>
      <w:lvlJc w:val="left"/>
      <w:pPr>
        <w:ind w:left="3316" w:hanging="360"/>
      </w:pPr>
      <w:rPr/>
    </w:lvl>
    <w:lvl w:ilvl="5">
      <w:start w:val="1"/>
      <w:numFmt w:val="lowerRoman"/>
      <w:lvlText w:val="%6."/>
      <w:lvlJc w:val="right"/>
      <w:pPr>
        <w:ind w:left="4036" w:hanging="180"/>
      </w:pPr>
      <w:rPr/>
    </w:lvl>
    <w:lvl w:ilvl="6">
      <w:start w:val="1"/>
      <w:numFmt w:val="decimal"/>
      <w:lvlText w:val="%7."/>
      <w:lvlJc w:val="left"/>
      <w:pPr>
        <w:ind w:left="4756" w:hanging="360"/>
      </w:pPr>
      <w:rPr/>
    </w:lvl>
    <w:lvl w:ilvl="7">
      <w:start w:val="1"/>
      <w:numFmt w:val="lowerLetter"/>
      <w:lvlText w:val="%8."/>
      <w:lvlJc w:val="left"/>
      <w:pPr>
        <w:ind w:left="5476" w:hanging="360"/>
      </w:pPr>
      <w:rPr/>
    </w:lvl>
    <w:lvl w:ilvl="8">
      <w:start w:val="1"/>
      <w:numFmt w:val="lowerRoman"/>
      <w:lvlText w:val="%9."/>
      <w:lvlJc w:val="right"/>
      <w:pPr>
        <w:ind w:left="6196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1485" w:hanging="36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0">
    <w:lvl w:ilvl="0">
      <w:start w:val="1"/>
      <w:numFmt w:val="decimal"/>
      <w:lvlText w:val="%1)"/>
      <w:lvlJc w:val="left"/>
      <w:pPr>
        <w:ind w:left="720" w:hanging="36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2">
    <w:lvl w:ilvl="0">
      <w:start w:val="1"/>
      <w:numFmt w:val="decimal"/>
      <w:lvlText w:val="%1)"/>
      <w:lvlJc w:val="left"/>
      <w:pPr>
        <w:ind w:left="720" w:hanging="36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anna.starostka@fundacjaimago.pl" TargetMode="Externa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