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2" w:rsidRDefault="009F3A62" w:rsidP="001869E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70DE4" w:rsidRDefault="00870DE4" w:rsidP="001869E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741E3D" w:rsidRDefault="00741E3D" w:rsidP="001869E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61590" w:rsidRPr="000177C4" w:rsidRDefault="00C61590" w:rsidP="001869E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Regulamin świadczen</w:t>
      </w:r>
      <w:r w:rsidR="0095715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ia usług asystenckich w ramach zadania publicznego </w:t>
      </w:r>
      <w:r w:rsidR="004730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,,Asystentura Osób </w:t>
      </w:r>
      <w:r w:rsidR="002061D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Starszych – subregion wałbrzyski 2025 - 2026</w:t>
      </w:r>
      <w:r w:rsidR="004730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’’</w:t>
      </w:r>
    </w:p>
    <w:p w:rsidR="00C61590" w:rsidRPr="000177C4" w:rsidRDefault="00C61590" w:rsidP="001869E1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61590" w:rsidRPr="000177C4" w:rsidRDefault="00C61590" w:rsidP="001869E1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0177C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br/>
      </w:r>
      <w:r w:rsidR="001569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1. </w:t>
      </w:r>
      <w:r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Zasady ogólne</w:t>
      </w:r>
      <w:r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1. Realizatorem usług asystentury osobistej świadczonej na </w:t>
      </w:r>
      <w:r w:rsidR="0047305C">
        <w:rPr>
          <w:rFonts w:ascii="Times New Roman" w:eastAsia="Times New Roman" w:hAnsi="Times New Roman" w:cs="Times New Roman"/>
          <w:color w:val="000000"/>
          <w:lang w:eastAsia="pl-PL"/>
        </w:rPr>
        <w:t>rzecz osób powyżej 60 roku życia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(zwanej dalej usługami) jest </w:t>
      </w:r>
      <w:r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Fundacja Imago 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>z siedzibą we Wrocławiu, ul. Hallera 123, Biuro Projektu Fundacji Imago ul. Melioracyjna 3, 57- 200 Ząbkowice Śląskie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0212A5" w:rsidRPr="000177C4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 xml:space="preserve">. Uczestnikami </w:t>
      </w:r>
      <w:r w:rsidR="000D6108">
        <w:rPr>
          <w:rFonts w:ascii="Times New Roman" w:eastAsia="Times New Roman" w:hAnsi="Times New Roman" w:cs="Times New Roman"/>
          <w:color w:val="000000"/>
          <w:lang w:eastAsia="pl-PL"/>
        </w:rPr>
        <w:t xml:space="preserve"> projektu</w:t>
      </w:r>
      <w:r w:rsidR="00FF1923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 xml:space="preserve">są </w:t>
      </w:r>
      <w:r w:rsidR="00FF1923">
        <w:rPr>
          <w:rFonts w:ascii="Times New Roman" w:eastAsia="Times New Roman" w:hAnsi="Times New Roman" w:cs="Times New Roman"/>
          <w:color w:val="000000"/>
          <w:lang w:eastAsia="pl-PL"/>
        </w:rPr>
        <w:t>(Seniorzy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="0047305C">
        <w:rPr>
          <w:rFonts w:ascii="Times New Roman" w:eastAsia="Times New Roman" w:hAnsi="Times New Roman" w:cs="Times New Roman"/>
          <w:color w:val="000000"/>
          <w:lang w:eastAsia="pl-PL"/>
        </w:rPr>
        <w:t xml:space="preserve"> mieszkańcy woj. dolnośląskiego powyżej 60 roku życia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7305C">
        <w:rPr>
          <w:rFonts w:ascii="Times New Roman" w:eastAsia="Times New Roman" w:hAnsi="Times New Roman" w:cs="Times New Roman"/>
          <w:color w:val="000000"/>
          <w:lang w:eastAsia="pl-PL"/>
        </w:rPr>
        <w:t xml:space="preserve"> Zamieszkujący powiaty ząbkowicki, dz</w:t>
      </w:r>
      <w:r w:rsidR="003D003E">
        <w:rPr>
          <w:rFonts w:ascii="Times New Roman" w:eastAsia="Times New Roman" w:hAnsi="Times New Roman" w:cs="Times New Roman"/>
          <w:color w:val="000000"/>
          <w:lang w:eastAsia="pl-PL"/>
        </w:rPr>
        <w:t>ierżoniowski, kłodzki</w:t>
      </w:r>
      <w:r w:rsidR="0047305C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364FF0">
        <w:rPr>
          <w:rFonts w:ascii="Times New Roman" w:eastAsia="Times New Roman" w:hAnsi="Times New Roman" w:cs="Times New Roman"/>
          <w:color w:val="000000"/>
          <w:lang w:eastAsia="pl-PL"/>
        </w:rPr>
        <w:t xml:space="preserve">świdnicki, </w:t>
      </w:r>
      <w:r w:rsidR="0047305C">
        <w:rPr>
          <w:rFonts w:ascii="Times New Roman" w:eastAsia="Times New Roman" w:hAnsi="Times New Roman" w:cs="Times New Roman"/>
          <w:color w:val="000000"/>
          <w:lang w:eastAsia="pl-PL"/>
        </w:rPr>
        <w:t>wałbrzyski i miasto Wałbrzych.</w:t>
      </w:r>
    </w:p>
    <w:p w:rsidR="00C61590" w:rsidRPr="000177C4" w:rsidRDefault="00C61590" w:rsidP="001869E1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4779F" w:rsidRPr="00B4779F" w:rsidRDefault="001569C7" w:rsidP="00393AE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2. </w:t>
      </w:r>
      <w:r w:rsidR="00C61590"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Kryteria dostępu do usług asystenckich</w:t>
      </w:r>
      <w:r w:rsidR="00C61590"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="00364FF0">
        <w:rPr>
          <w:rFonts w:ascii="Times New Roman" w:eastAsia="Times New Roman" w:hAnsi="Times New Roman" w:cs="Times New Roman"/>
          <w:color w:val="000000"/>
          <w:lang w:eastAsia="pl-PL"/>
        </w:rPr>
        <w:t xml:space="preserve"> W  roku 2025 i 2026 </w:t>
      </w:r>
      <w:r w:rsidR="000D6108">
        <w:rPr>
          <w:rFonts w:ascii="Times New Roman" w:eastAsia="Times New Roman" w:hAnsi="Times New Roman" w:cs="Times New Roman"/>
          <w:color w:val="000000"/>
          <w:lang w:eastAsia="pl-PL"/>
        </w:rPr>
        <w:t>w ramach projektu</w:t>
      </w:r>
      <w:r w:rsidR="00364FF0">
        <w:rPr>
          <w:rFonts w:ascii="Times New Roman" w:eastAsia="Times New Roman" w:hAnsi="Times New Roman" w:cs="Times New Roman"/>
          <w:color w:val="000000"/>
          <w:lang w:eastAsia="pl-PL"/>
        </w:rPr>
        <w:t xml:space="preserve"> odbiorcami zadania będzie 20</w:t>
      </w:r>
      <w:r w:rsidR="0047305C">
        <w:rPr>
          <w:rFonts w:ascii="Times New Roman" w:eastAsia="Times New Roman" w:hAnsi="Times New Roman" w:cs="Times New Roman"/>
          <w:color w:val="000000"/>
          <w:lang w:eastAsia="pl-PL"/>
        </w:rPr>
        <w:t xml:space="preserve"> osób, z wyżej wymienionych powiatów</w:t>
      </w:r>
      <w:r w:rsidR="000212A5" w:rsidRPr="000177C4">
        <w:rPr>
          <w:rFonts w:ascii="Times New Roman" w:eastAsia="Times New Roman" w:hAnsi="Times New Roman" w:cs="Times New Roman"/>
          <w:color w:val="000000"/>
          <w:lang w:eastAsia="pl-PL"/>
        </w:rPr>
        <w:t>, które wymagają usługi asystenta</w:t>
      </w:r>
      <w:r w:rsidR="003468DE">
        <w:rPr>
          <w:rFonts w:ascii="Times New Roman" w:eastAsia="Times New Roman" w:hAnsi="Times New Roman" w:cs="Times New Roman"/>
          <w:color w:val="000000"/>
          <w:lang w:eastAsia="pl-PL"/>
        </w:rPr>
        <w:t xml:space="preserve">. Wsparcie asystenta należy rozumieć jako działanie </w:t>
      </w:r>
      <w:r w:rsidR="000212A5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468DE">
        <w:rPr>
          <w:rFonts w:ascii="Times New Roman" w:eastAsia="Times New Roman" w:hAnsi="Times New Roman" w:cs="Times New Roman"/>
          <w:color w:val="000000"/>
          <w:lang w:eastAsia="pl-PL"/>
        </w:rPr>
        <w:t xml:space="preserve">głównych dwóch obszarach aktywizacji społecznej i edukacyjnej. </w:t>
      </w:r>
      <w:r w:rsidR="00B4779F" w:rsidRPr="00B4779F">
        <w:rPr>
          <w:rFonts w:ascii="Times New Roman" w:eastAsia="Times New Roman" w:hAnsi="Times New Roman" w:cs="Times New Roman"/>
          <w:color w:val="000000"/>
          <w:lang w:eastAsia="pl-PL"/>
        </w:rPr>
        <w:t>Ostateczny zakres czynności będzie zależał od indywidualnej</w:t>
      </w:r>
      <w:r w:rsidR="00B477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4779F" w:rsidRPr="00B4779F">
        <w:rPr>
          <w:rFonts w:ascii="Times New Roman" w:eastAsia="Times New Roman" w:hAnsi="Times New Roman" w:cs="Times New Roman"/>
          <w:color w:val="000000"/>
          <w:lang w:eastAsia="pl-PL"/>
        </w:rPr>
        <w:t>diagnozy potrzeb</w:t>
      </w:r>
      <w:r w:rsidR="00B4779F">
        <w:rPr>
          <w:rFonts w:ascii="Times New Roman" w:eastAsia="Times New Roman" w:hAnsi="Times New Roman" w:cs="Times New Roman"/>
          <w:color w:val="000000"/>
          <w:lang w:eastAsia="pl-PL"/>
        </w:rPr>
        <w:t xml:space="preserve">  Uczestnika.</w:t>
      </w:r>
    </w:p>
    <w:p w:rsidR="00E852DE" w:rsidRDefault="00E852DE" w:rsidP="001869E1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468DE" w:rsidRDefault="001569C7" w:rsidP="001869E1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="003468DE">
        <w:rPr>
          <w:rFonts w:ascii="Times New Roman" w:eastAsia="Times New Roman" w:hAnsi="Times New Roman" w:cs="Times New Roman"/>
          <w:color w:val="000000"/>
          <w:lang w:eastAsia="pl-PL"/>
        </w:rPr>
        <w:t>Obszar aktywizacji społecznej:</w:t>
      </w:r>
    </w:p>
    <w:p w:rsidR="003468DE" w:rsidRPr="00847085" w:rsidRDefault="00847085" w:rsidP="001869E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47085">
        <w:rPr>
          <w:rFonts w:ascii="Times New Roman" w:hAnsi="Times New Roman" w:cs="Times New Roman"/>
        </w:rPr>
        <w:t>Wspólne spędzanie czasu wolnego mające na celu rozwój aktywności społecznej, zainteresowań, organizacji czasu wolnego</w:t>
      </w:r>
    </w:p>
    <w:p w:rsidR="00847085" w:rsidRPr="00847085" w:rsidRDefault="00847085" w:rsidP="001869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Pomoc w przemieszczaniu się po mieście m. in. do punktów usługowych, do lekarza, na rehabilitację, do pracy, do szkoły, w powrocie do domu,</w:t>
      </w:r>
    </w:p>
    <w:p w:rsidR="00847085" w:rsidRPr="00847085" w:rsidRDefault="00847085" w:rsidP="001869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Wspomaganie w załatwianiu spraw urzędowych,</w:t>
      </w:r>
    </w:p>
    <w:p w:rsidR="00847085" w:rsidRPr="00847085" w:rsidRDefault="00847085" w:rsidP="001869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Wspólna aktywność rekreacyjna,</w:t>
      </w:r>
    </w:p>
    <w:p w:rsidR="00847085" w:rsidRPr="00847085" w:rsidRDefault="00847085" w:rsidP="001869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>Towarzyszenie w imprezach kulturalnych, w wyjściach do kin, teatrów, na wystawy itp.,</w:t>
      </w:r>
    </w:p>
    <w:p w:rsidR="00847085" w:rsidRPr="00847085" w:rsidRDefault="00847085" w:rsidP="001869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 xml:space="preserve">Wsparcie w obowiązkach domowych, </w:t>
      </w:r>
    </w:p>
    <w:p w:rsidR="00847085" w:rsidRDefault="00847085" w:rsidP="001869E1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</w:rPr>
      </w:pPr>
      <w:r w:rsidRPr="00847085">
        <w:rPr>
          <w:rFonts w:ascii="Times New Roman" w:hAnsi="Times New Roman" w:cs="Times New Roman"/>
        </w:rPr>
        <w:t>Pozostałe sprawy życia codziennego</w:t>
      </w:r>
      <w:r>
        <w:rPr>
          <w:rFonts w:cstheme="minorHAnsi"/>
        </w:rPr>
        <w:t>.</w:t>
      </w:r>
    </w:p>
    <w:p w:rsidR="00847085" w:rsidRDefault="001569C7" w:rsidP="001869E1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cstheme="minorHAnsi"/>
        </w:rPr>
        <w:t xml:space="preserve">2. </w:t>
      </w:r>
      <w:r w:rsidR="00847085" w:rsidRPr="00847085">
        <w:rPr>
          <w:rFonts w:cstheme="minorHAnsi"/>
        </w:rPr>
        <w:t xml:space="preserve"> </w:t>
      </w:r>
      <w:r w:rsidR="00847085">
        <w:rPr>
          <w:rFonts w:ascii="Times New Roman" w:hAnsi="Times New Roman" w:cs="Times New Roman"/>
        </w:rPr>
        <w:t>Obszar wspomagania w edukacji:</w:t>
      </w:r>
    </w:p>
    <w:p w:rsidR="00E852DE" w:rsidRPr="00B4779F" w:rsidRDefault="00847085" w:rsidP="001869E1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</w:rPr>
      </w:pPr>
      <w:r w:rsidRPr="00847085">
        <w:rPr>
          <w:rFonts w:ascii="Times New Roman" w:hAnsi="Times New Roman" w:cs="Times New Roman"/>
        </w:rPr>
        <w:t xml:space="preserve">Pomoc  ,,techniczna’’ podczas zajęć edukacyjnych (zarówno w ramach edukacji formalnej, a  i nieformalnej) mającej na celu podtrzymywanie koncentracji, poczucia bezpieczeństwa, </w:t>
      </w:r>
      <w:r w:rsidRPr="00847085">
        <w:rPr>
          <w:rFonts w:ascii="Times New Roman" w:hAnsi="Times New Roman" w:cs="Times New Roman"/>
        </w:rPr>
        <w:lastRenderedPageBreak/>
        <w:t xml:space="preserve">pomoc w rozwoju; zainteresowań,  umiejętności  planowania i organizacji czasu, umiejętności interpersonalnych, przestrzegania zasad, prawa i obowiązków obowiązujących w danej placówce, pomoc w załatwianiu spraw administracyjnych, pomoc  w przemieszczaniu się, pomoc w gromadzeniu wiadomości , m. In. poprzez pomoc  w pisaniu oraz tłumaczeniu na </w:t>
      </w:r>
      <w:r w:rsidRPr="00B4779F">
        <w:rPr>
          <w:rFonts w:ascii="Times New Roman" w:hAnsi="Times New Roman" w:cs="Times New Roman"/>
        </w:rPr>
        <w:t>język migowy, korzystanie z biblioteki.</w:t>
      </w:r>
    </w:p>
    <w:p w:rsidR="00692CE4" w:rsidRDefault="00692CE4" w:rsidP="00692CE4">
      <w:pPr>
        <w:pStyle w:val="Akapitzlist"/>
        <w:spacing w:before="120" w:after="120" w:line="360" w:lineRule="auto"/>
        <w:rPr>
          <w:rFonts w:ascii="Times New Roman" w:hAnsi="Times New Roman" w:cs="Times New Roman"/>
        </w:rPr>
      </w:pPr>
    </w:p>
    <w:p w:rsidR="001569C7" w:rsidRPr="00847085" w:rsidRDefault="001569C7" w:rsidP="001569C7">
      <w:pPr>
        <w:pStyle w:val="Akapitzlist"/>
        <w:spacing w:before="120" w:after="120" w:line="360" w:lineRule="auto"/>
        <w:rPr>
          <w:rFonts w:ascii="Times New Roman" w:hAnsi="Times New Roman" w:cs="Times New Roman"/>
        </w:rPr>
      </w:pPr>
    </w:p>
    <w:p w:rsidR="001569C7" w:rsidRDefault="001569C7" w:rsidP="001869E1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E852DE" w:rsidRPr="001869E1">
        <w:rPr>
          <w:rFonts w:ascii="Times New Roman" w:hAnsi="Times New Roman" w:cs="Times New Roman"/>
          <w:b/>
          <w:color w:val="000000"/>
        </w:rPr>
        <w:t>. Dokumenty zgłoszeniowe można pobrać osobiście w biurze Projektu  lub ze strony</w:t>
      </w:r>
      <w:r w:rsidR="00E852DE" w:rsidRPr="000177C4">
        <w:rPr>
          <w:rFonts w:ascii="Times New Roman" w:hAnsi="Times New Roman" w:cs="Times New Roman"/>
          <w:color w:val="000000"/>
        </w:rPr>
        <w:t xml:space="preserve"> </w:t>
      </w:r>
    </w:p>
    <w:p w:rsidR="000212A5" w:rsidRPr="000177C4" w:rsidRDefault="00E852DE" w:rsidP="001869E1">
      <w:pPr>
        <w:spacing w:line="360" w:lineRule="auto"/>
        <w:rPr>
          <w:rFonts w:ascii="Times New Roman" w:hAnsi="Times New Roman" w:cs="Times New Roman"/>
          <w:color w:val="000000"/>
        </w:rPr>
      </w:pPr>
      <w:r w:rsidRPr="000177C4">
        <w:rPr>
          <w:rFonts w:ascii="Times New Roman" w:hAnsi="Times New Roman" w:cs="Times New Roman"/>
          <w:color w:val="000000"/>
        </w:rPr>
        <w:t xml:space="preserve">www.fundacjaimago.pl. Uzupełnioną dokumentację można dostarczyć drogą elektroniczną </w:t>
      </w:r>
      <w:r w:rsidR="00B1014D" w:rsidRPr="000177C4">
        <w:rPr>
          <w:rFonts w:ascii="Times New Roman" w:hAnsi="Times New Roman" w:cs="Times New Roman"/>
          <w:color w:val="000000"/>
        </w:rPr>
        <w:t xml:space="preserve">na adres email: </w:t>
      </w:r>
      <w:hyperlink r:id="rId7" w:history="1">
        <w:r w:rsidR="00B1014D" w:rsidRPr="000177C4">
          <w:rPr>
            <w:rStyle w:val="Hipercze"/>
            <w:rFonts w:ascii="Times New Roman" w:hAnsi="Times New Roman" w:cs="Times New Roman"/>
          </w:rPr>
          <w:t>karolina.miernik@fundacjaimago.pl</w:t>
        </w:r>
      </w:hyperlink>
      <w:r w:rsidR="00B1014D" w:rsidRPr="000177C4">
        <w:rPr>
          <w:rFonts w:ascii="Times New Roman" w:hAnsi="Times New Roman" w:cs="Times New Roman"/>
          <w:color w:val="000000"/>
        </w:rPr>
        <w:t xml:space="preserve"> </w:t>
      </w:r>
      <w:r w:rsidRPr="000177C4">
        <w:rPr>
          <w:rFonts w:ascii="Times New Roman" w:hAnsi="Times New Roman" w:cs="Times New Roman"/>
          <w:color w:val="000000"/>
        </w:rPr>
        <w:t>lub osobiście do biura, które mieści się w Ząbkowicach Śląskich przy ulicy Melioracyjnej 3.</w:t>
      </w:r>
    </w:p>
    <w:p w:rsidR="00B1014D" w:rsidRPr="000177C4" w:rsidRDefault="00B1014D" w:rsidP="001869E1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64FF0" w:rsidRPr="001569C7" w:rsidRDefault="001569C7" w:rsidP="001869E1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EB3C64" w:rsidRPr="001869E1">
        <w:rPr>
          <w:rFonts w:ascii="Times New Roman" w:hAnsi="Times New Roman" w:cs="Times New Roman"/>
          <w:b/>
          <w:color w:val="000000"/>
        </w:rPr>
        <w:t xml:space="preserve">. </w:t>
      </w:r>
      <w:r w:rsidR="00FF1923">
        <w:rPr>
          <w:rFonts w:ascii="Times New Roman" w:hAnsi="Times New Roman" w:cs="Times New Roman"/>
          <w:b/>
          <w:color w:val="000000"/>
        </w:rPr>
        <w:t>Przystąpienie do Projektu</w:t>
      </w:r>
      <w:r w:rsidR="00B1014D" w:rsidRPr="001869E1">
        <w:rPr>
          <w:rFonts w:ascii="Times New Roman" w:hAnsi="Times New Roman" w:cs="Times New Roman"/>
          <w:b/>
          <w:color w:val="000000"/>
        </w:rPr>
        <w:t xml:space="preserve"> jest możliwe, gdy uzupełnione i podpisane są poniższe dokumenty:</w:t>
      </w:r>
    </w:p>
    <w:p w:rsidR="00364FF0" w:rsidRDefault="001569C7" w:rsidP="001869E1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 w:rsidR="00364FF0">
        <w:rPr>
          <w:rFonts w:ascii="Times New Roman" w:hAnsi="Times New Roman" w:cs="Times New Roman"/>
          <w:color w:val="000000"/>
        </w:rPr>
        <w:t xml:space="preserve"> Karta zgłoszenia</w:t>
      </w:r>
    </w:p>
    <w:p w:rsidR="00B1014D" w:rsidRPr="00364FF0" w:rsidRDefault="00364FF0" w:rsidP="001869E1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 w:rsidR="00B1014D" w:rsidRPr="000E1855">
        <w:rPr>
          <w:rFonts w:ascii="Times New Roman" w:hAnsi="Times New Roman" w:cs="Times New Roman"/>
          <w:color w:val="000000"/>
        </w:rPr>
        <w:t>Arkusz diagnostyczny</w:t>
      </w:r>
      <w:r w:rsidR="00F20984">
        <w:rPr>
          <w:rFonts w:ascii="Times New Roman" w:hAnsi="Times New Roman" w:cs="Times New Roman"/>
          <w:color w:val="000000"/>
        </w:rPr>
        <w:t xml:space="preserve"> </w:t>
      </w:r>
      <w:r w:rsidR="00847085" w:rsidRPr="000E1855">
        <w:rPr>
          <w:rFonts w:ascii="Times New Roman" w:hAnsi="Times New Roman" w:cs="Times New Roman"/>
          <w:color w:val="000000"/>
        </w:rPr>
        <w:t>osoby powyżej 60 roku życia</w:t>
      </w:r>
    </w:p>
    <w:p w:rsidR="00B1014D" w:rsidRPr="000177C4" w:rsidRDefault="00364FF0" w:rsidP="001869E1">
      <w:pPr>
        <w:spacing w:line="360" w:lineRule="auto"/>
        <w:rPr>
          <w:rFonts w:ascii="Times New Roman" w:hAnsi="Times New Roman" w:cs="Times New Roman"/>
          <w:color w:val="000000"/>
        </w:rPr>
      </w:pPr>
      <w:r w:rsidRPr="000E1855">
        <w:rPr>
          <w:rFonts w:ascii="Times New Roman" w:hAnsi="Times New Roman" w:cs="Times New Roman"/>
          <w:color w:val="000000"/>
        </w:rPr>
        <w:t>c</w:t>
      </w:r>
      <w:r w:rsidR="000E1855" w:rsidRPr="000E185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oświadczenie uczestnika </w:t>
      </w:r>
    </w:p>
    <w:p w:rsidR="00CB0B52" w:rsidRPr="000177C4" w:rsidRDefault="00364FF0" w:rsidP="001869E1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1569C7">
        <w:rPr>
          <w:rFonts w:ascii="Times New Roman" w:hAnsi="Times New Roman" w:cs="Times New Roman"/>
          <w:color w:val="000000"/>
        </w:rPr>
        <w:t>) K</w:t>
      </w:r>
      <w:r w:rsidR="00B1014D" w:rsidRPr="000177C4">
        <w:rPr>
          <w:rFonts w:ascii="Times New Roman" w:hAnsi="Times New Roman" w:cs="Times New Roman"/>
          <w:color w:val="000000"/>
        </w:rPr>
        <w:t xml:space="preserve">lauzula RODO </w:t>
      </w:r>
      <w:r w:rsidR="00CB0B52" w:rsidRPr="000177C4">
        <w:rPr>
          <w:rFonts w:ascii="Times New Roman" w:hAnsi="Times New Roman" w:cs="Times New Roman"/>
          <w:color w:val="000000"/>
        </w:rPr>
        <w:t xml:space="preserve"> </w:t>
      </w:r>
    </w:p>
    <w:p w:rsidR="00EB3C64" w:rsidRPr="000177C4" w:rsidRDefault="001569C7" w:rsidP="001869E1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1.</w:t>
      </w:r>
      <w:r w:rsidR="00EB3C64" w:rsidRPr="000177C4">
        <w:rPr>
          <w:color w:val="000000"/>
          <w:sz w:val="22"/>
          <w:szCs w:val="22"/>
        </w:rPr>
        <w:t xml:space="preserve"> W przypadku złożenia niekompletnego zgłoszenia Realizator poinformuje o występujących w zgłoszeniu uchybieniac</w:t>
      </w:r>
      <w:r w:rsidR="004C76A5">
        <w:rPr>
          <w:color w:val="000000"/>
          <w:sz w:val="22"/>
          <w:szCs w:val="22"/>
        </w:rPr>
        <w:t xml:space="preserve">h, które powinny zostać uzupełnione </w:t>
      </w:r>
      <w:r w:rsidR="00EB3C64" w:rsidRPr="000177C4">
        <w:rPr>
          <w:color w:val="000000"/>
          <w:sz w:val="22"/>
          <w:szCs w:val="22"/>
        </w:rPr>
        <w:t xml:space="preserve"> w terminie 14 dni kalendarzowych od dnia odebrania powiadomienia pod rygorem pozostawienia zgłoszenia bez rozpatrzenia.</w:t>
      </w:r>
    </w:p>
    <w:p w:rsidR="00EB3C64" w:rsidRPr="000177C4" w:rsidRDefault="001569C7" w:rsidP="001869E1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EB3C64" w:rsidRPr="000177C4">
        <w:rPr>
          <w:color w:val="000000"/>
          <w:sz w:val="22"/>
          <w:szCs w:val="22"/>
        </w:rPr>
        <w:t xml:space="preserve"> Zgłoszenia podlegają weryf</w:t>
      </w:r>
      <w:r w:rsidR="00FF1923">
        <w:rPr>
          <w:color w:val="000000"/>
          <w:sz w:val="22"/>
          <w:szCs w:val="22"/>
        </w:rPr>
        <w:t xml:space="preserve">ikacji formalnej, która </w:t>
      </w:r>
      <w:r w:rsidR="00EB3C64" w:rsidRPr="000177C4">
        <w:rPr>
          <w:color w:val="000000"/>
          <w:sz w:val="22"/>
          <w:szCs w:val="22"/>
        </w:rPr>
        <w:t xml:space="preserve"> polega na sprawdzeniu komple</w:t>
      </w:r>
      <w:r w:rsidR="00227597">
        <w:rPr>
          <w:color w:val="000000"/>
          <w:sz w:val="22"/>
          <w:szCs w:val="22"/>
        </w:rPr>
        <w:t>tności złożonych dokumentów</w:t>
      </w:r>
      <w:r w:rsidR="00847085">
        <w:rPr>
          <w:color w:val="000000"/>
          <w:sz w:val="22"/>
          <w:szCs w:val="22"/>
        </w:rPr>
        <w:t>.</w:t>
      </w:r>
    </w:p>
    <w:p w:rsidR="002836D4" w:rsidRPr="000177C4" w:rsidRDefault="001569C7" w:rsidP="001869E1">
      <w:pPr>
        <w:pStyle w:val="NormalnyWeb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3.</w:t>
      </w:r>
      <w:r w:rsidR="002836D4" w:rsidRPr="000177C4">
        <w:rPr>
          <w:rFonts w:eastAsiaTheme="minorHAnsi"/>
          <w:color w:val="000000"/>
          <w:sz w:val="22"/>
          <w:szCs w:val="22"/>
          <w:lang w:eastAsia="en-US"/>
        </w:rPr>
        <w:t xml:space="preserve"> Usługi realizowane są przez asystentów, zatrudnianych przez</w:t>
      </w:r>
      <w:r w:rsidR="009537D2" w:rsidRPr="000177C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836D4" w:rsidRPr="000177C4">
        <w:rPr>
          <w:rFonts w:eastAsiaTheme="minorHAnsi"/>
          <w:color w:val="000000"/>
          <w:sz w:val="22"/>
          <w:szCs w:val="22"/>
          <w:lang w:eastAsia="en-US"/>
        </w:rPr>
        <w:t>Fundację</w:t>
      </w:r>
      <w:r w:rsidR="009537D2" w:rsidRPr="000177C4">
        <w:rPr>
          <w:rFonts w:eastAsiaTheme="minorHAnsi"/>
          <w:color w:val="000000"/>
          <w:sz w:val="22"/>
          <w:szCs w:val="22"/>
          <w:lang w:eastAsia="en-US"/>
        </w:rPr>
        <w:t xml:space="preserve">  I</w:t>
      </w:r>
      <w:r w:rsidR="002836D4" w:rsidRPr="000177C4">
        <w:rPr>
          <w:rFonts w:eastAsiaTheme="minorHAnsi"/>
          <w:color w:val="000000"/>
          <w:sz w:val="22"/>
          <w:szCs w:val="22"/>
          <w:lang w:eastAsia="en-US"/>
        </w:rPr>
        <w:t>mago.</w:t>
      </w:r>
    </w:p>
    <w:p w:rsidR="00BF2093" w:rsidRPr="00BF2093" w:rsidRDefault="001569C7" w:rsidP="001869E1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</w:rPr>
        <w:t>4</w:t>
      </w:r>
      <w:r w:rsidR="002836D4" w:rsidRPr="00DF4C20">
        <w:rPr>
          <w:rFonts w:ascii="Times New Roman" w:hAnsi="Times New Roman" w:cs="Times New Roman"/>
          <w:color w:val="000000"/>
        </w:rPr>
        <w:t>. Asystent osobisty to: osoba o szczególnych predyspozycjach osobowościowych, posiadająca co</w:t>
      </w:r>
      <w:r w:rsidR="002244BB" w:rsidRPr="00DF4C20">
        <w:rPr>
          <w:rFonts w:ascii="Times New Roman" w:hAnsi="Times New Roman" w:cs="Times New Roman"/>
          <w:color w:val="000000"/>
        </w:rPr>
        <w:t xml:space="preserve"> </w:t>
      </w:r>
      <w:r w:rsidR="002836D4" w:rsidRPr="00DF4C20">
        <w:rPr>
          <w:rFonts w:ascii="Times New Roman" w:hAnsi="Times New Roman" w:cs="Times New Roman"/>
          <w:color w:val="000000"/>
        </w:rPr>
        <w:t>najmni</w:t>
      </w:r>
      <w:r w:rsidR="00BF2093">
        <w:rPr>
          <w:rFonts w:ascii="Times New Roman" w:hAnsi="Times New Roman" w:cs="Times New Roman"/>
          <w:color w:val="000000"/>
        </w:rPr>
        <w:t>ej</w:t>
      </w:r>
      <w:r w:rsidR="00BF209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2093" w:rsidRPr="00BF2093">
        <w:rPr>
          <w:rFonts w:ascii="Times New Roman" w:eastAsia="Times New Roman" w:hAnsi="Times New Roman" w:cs="Times New Roman"/>
          <w:color w:val="000000"/>
          <w:lang w:eastAsia="pl-PL"/>
        </w:rPr>
        <w:t>6m-c doświadczenia prywatnego lub zawodowego związanego ze wsparciem os. o specjalnych potrzeb wynikających</w:t>
      </w:r>
      <w:r w:rsidR="00BF209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2093" w:rsidRPr="00BF2093">
        <w:rPr>
          <w:rFonts w:ascii="Times New Roman" w:eastAsia="Times New Roman" w:hAnsi="Times New Roman" w:cs="Times New Roman"/>
          <w:color w:val="000000"/>
          <w:lang w:eastAsia="pl-PL"/>
        </w:rPr>
        <w:t>z wieku, choroby, bądź niepełnosprawności</w:t>
      </w:r>
      <w:r w:rsidR="00BF2093">
        <w:rPr>
          <w:rFonts w:ascii="Times New Roman" w:eastAsia="Times New Roman" w:hAnsi="Times New Roman" w:cs="Times New Roman"/>
          <w:color w:val="000000"/>
          <w:lang w:eastAsia="pl-PL"/>
        </w:rPr>
        <w:t xml:space="preserve"> (jeżeli dotyczy).</w:t>
      </w:r>
    </w:p>
    <w:p w:rsidR="002836D4" w:rsidRPr="00DF4C20" w:rsidRDefault="00DF4C20" w:rsidP="001869E1">
      <w:pPr>
        <w:spacing w:before="120" w:after="120"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Pr="00DF4C20">
        <w:rPr>
          <w:rFonts w:ascii="Times New Roman" w:hAnsi="Times New Roman" w:cs="Times New Roman"/>
        </w:rPr>
        <w:t xml:space="preserve">Wykluczona jest opieka świadczona przez </w:t>
      </w:r>
      <w:bookmarkStart w:id="0" w:name="_Hlk127528690"/>
      <w:r w:rsidRPr="00DF4C20">
        <w:rPr>
          <w:rFonts w:ascii="Times New Roman" w:hAnsi="Times New Roman" w:cs="Times New Roman"/>
        </w:rPr>
        <w:t>członków rodziny, opiekunów prawnych lub osoby faktycznie zamieszkujące razem z uczestnikiem / uczestniczką</w:t>
      </w:r>
      <w:bookmarkEnd w:id="0"/>
      <w:r w:rsidR="000D6108">
        <w:rPr>
          <w:rFonts w:ascii="Times New Roman" w:hAnsi="Times New Roman" w:cs="Times New Roman"/>
        </w:rPr>
        <w:t xml:space="preserve"> projektu.</w:t>
      </w:r>
      <w:r>
        <w:rPr>
          <w:rFonts w:ascii="Times New Roman" w:hAnsi="Times New Roman" w:cs="Times New Roman"/>
        </w:rPr>
        <w:t xml:space="preserve"> </w:t>
      </w:r>
      <w:r w:rsidRPr="00DF4C20">
        <w:rPr>
          <w:rFonts w:ascii="Times New Roman" w:hAnsi="Times New Roman" w:cs="Times New Roman"/>
        </w:rPr>
        <w:t xml:space="preserve"> </w:t>
      </w:r>
    </w:p>
    <w:p w:rsidR="001569C7" w:rsidRDefault="001569C7" w:rsidP="000708EB">
      <w:pPr>
        <w:pStyle w:val="NormalnyWeb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5</w:t>
      </w:r>
      <w:r w:rsidR="00B92042">
        <w:rPr>
          <w:rFonts w:eastAsiaTheme="minorHAnsi"/>
          <w:color w:val="000000"/>
          <w:sz w:val="22"/>
          <w:szCs w:val="22"/>
          <w:lang w:eastAsia="en-US"/>
        </w:rPr>
        <w:t>.Uczestnik</w:t>
      </w:r>
      <w:r w:rsidR="0022759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836D4" w:rsidRPr="000177C4">
        <w:rPr>
          <w:rFonts w:eastAsiaTheme="minorHAnsi"/>
          <w:color w:val="000000"/>
          <w:sz w:val="22"/>
          <w:szCs w:val="22"/>
          <w:lang w:eastAsia="en-US"/>
        </w:rPr>
        <w:t xml:space="preserve"> faktyczny może wskazać osobę świadczącą usługę</w:t>
      </w:r>
      <w:r w:rsidR="009537D2" w:rsidRPr="000177C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47085">
        <w:rPr>
          <w:rFonts w:eastAsiaTheme="minorHAnsi"/>
          <w:color w:val="000000"/>
          <w:sz w:val="22"/>
          <w:szCs w:val="22"/>
          <w:lang w:eastAsia="en-US"/>
        </w:rPr>
        <w:t>jako asystent</w:t>
      </w:r>
      <w:r w:rsidR="002836D4" w:rsidRPr="000177C4">
        <w:rPr>
          <w:rFonts w:eastAsiaTheme="minorHAnsi"/>
          <w:color w:val="000000"/>
          <w:sz w:val="22"/>
          <w:szCs w:val="22"/>
          <w:lang w:eastAsia="en-US"/>
        </w:rPr>
        <w:t xml:space="preserve">, z </w:t>
      </w:r>
      <w:r w:rsidR="000D6108">
        <w:rPr>
          <w:rFonts w:eastAsiaTheme="minorHAnsi"/>
          <w:color w:val="000000"/>
          <w:sz w:val="22"/>
          <w:szCs w:val="22"/>
          <w:lang w:eastAsia="en-US"/>
        </w:rPr>
        <w:t>wyłączeniem osób zamieszkujących razem z uczestnikiem/ uczestniczką projektu.</w:t>
      </w:r>
    </w:p>
    <w:p w:rsidR="001755E5" w:rsidRDefault="001755E5" w:rsidP="000708EB">
      <w:pPr>
        <w:pStyle w:val="NormalnyWeb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3D003E" w:rsidRPr="000708EB" w:rsidRDefault="003D003E" w:rsidP="000708EB">
      <w:pPr>
        <w:pStyle w:val="NormalnyWeb"/>
        <w:spacing w:line="360" w:lineRule="auto"/>
        <w:rPr>
          <w:color w:val="000000"/>
          <w:sz w:val="22"/>
          <w:szCs w:val="22"/>
        </w:rPr>
      </w:pPr>
    </w:p>
    <w:p w:rsidR="00B1014D" w:rsidRPr="000177C4" w:rsidRDefault="001569C7" w:rsidP="000708E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 w:rsidR="002D15E8" w:rsidRPr="000177C4">
        <w:rPr>
          <w:rFonts w:ascii="Times New Roman" w:hAnsi="Times New Roman" w:cs="Times New Roman"/>
          <w:b/>
          <w:bCs/>
          <w:color w:val="000000"/>
        </w:rPr>
        <w:t>Zakres, sposób real</w:t>
      </w:r>
      <w:r w:rsidR="00847085">
        <w:rPr>
          <w:rFonts w:ascii="Times New Roman" w:hAnsi="Times New Roman" w:cs="Times New Roman"/>
          <w:b/>
          <w:bCs/>
          <w:color w:val="000000"/>
        </w:rPr>
        <w:t>izacji usługi asystenckiej</w:t>
      </w:r>
    </w:p>
    <w:p w:rsidR="00A853BD" w:rsidRPr="000177C4" w:rsidRDefault="00A853BD" w:rsidP="000708EB">
      <w:pPr>
        <w:rPr>
          <w:rFonts w:ascii="Times New Roman" w:hAnsi="Times New Roman" w:cs="Times New Roman"/>
          <w:b/>
          <w:bCs/>
          <w:color w:val="000000"/>
        </w:rPr>
      </w:pPr>
    </w:p>
    <w:p w:rsidR="00A853BD" w:rsidRPr="000177C4" w:rsidRDefault="00A853BD" w:rsidP="000F0A18">
      <w:pPr>
        <w:spacing w:line="360" w:lineRule="auto"/>
        <w:rPr>
          <w:rFonts w:ascii="Times New Roman" w:hAnsi="Times New Roman" w:cs="Times New Roman"/>
          <w:color w:val="000000"/>
        </w:rPr>
      </w:pPr>
      <w:r w:rsidRPr="000177C4">
        <w:rPr>
          <w:rFonts w:ascii="Times New Roman" w:hAnsi="Times New Roman" w:cs="Times New Roman"/>
          <w:color w:val="000000"/>
        </w:rPr>
        <w:t>1. Zakres usług asystenckich świadczonych na r</w:t>
      </w:r>
      <w:r w:rsidR="008F3528">
        <w:rPr>
          <w:rFonts w:ascii="Times New Roman" w:hAnsi="Times New Roman" w:cs="Times New Roman"/>
          <w:color w:val="000000"/>
        </w:rPr>
        <w:t>zecz uczestnika</w:t>
      </w:r>
      <w:r w:rsidRPr="000177C4">
        <w:rPr>
          <w:rFonts w:ascii="Times New Roman" w:hAnsi="Times New Roman" w:cs="Times New Roman"/>
          <w:color w:val="000000"/>
        </w:rPr>
        <w:t xml:space="preserve"> obejmuje:</w:t>
      </w:r>
    </w:p>
    <w:p w:rsidR="002D15E8" w:rsidRPr="000177C4" w:rsidRDefault="00A853BD" w:rsidP="000F0A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0177C4">
        <w:rPr>
          <w:rFonts w:ascii="Times New Roman" w:hAnsi="Times New Roman" w:cs="Times New Roman"/>
        </w:rPr>
        <w:t>a)</w:t>
      </w:r>
      <w:r w:rsidR="002D15E8" w:rsidRPr="000177C4">
        <w:rPr>
          <w:rFonts w:ascii="Times New Roman" w:hAnsi="Times New Roman" w:cs="Times New Roman"/>
        </w:rPr>
        <w:t xml:space="preserve"> </w:t>
      </w:r>
      <w:r w:rsidRPr="000177C4">
        <w:rPr>
          <w:rFonts w:ascii="Times New Roman" w:hAnsi="Times New Roman" w:cs="Times New Roman"/>
        </w:rPr>
        <w:t>p</w:t>
      </w:r>
      <w:r w:rsidR="004C27CE" w:rsidRPr="000177C4">
        <w:rPr>
          <w:rFonts w:ascii="Times New Roman" w:hAnsi="Times New Roman" w:cs="Times New Roman"/>
        </w:rPr>
        <w:t>omoc w przemieszczaniu się</w:t>
      </w:r>
      <w:r w:rsidR="002D15E8" w:rsidRPr="000177C4">
        <w:rPr>
          <w:rFonts w:ascii="Times New Roman" w:hAnsi="Times New Roman" w:cs="Times New Roman"/>
        </w:rPr>
        <w:t xml:space="preserve"> po miesicie m.in. do punktów usługowyc</w:t>
      </w:r>
      <w:r w:rsidR="004C27CE" w:rsidRPr="000177C4">
        <w:rPr>
          <w:rFonts w:ascii="Times New Roman" w:hAnsi="Times New Roman" w:cs="Times New Roman"/>
        </w:rPr>
        <w:t>h, do lekarza, na rehabilitację</w:t>
      </w:r>
      <w:r w:rsidR="00EB4433">
        <w:rPr>
          <w:rFonts w:ascii="Times New Roman" w:hAnsi="Times New Roman" w:cs="Times New Roman"/>
        </w:rPr>
        <w:t xml:space="preserve">, </w:t>
      </w:r>
      <w:r w:rsidR="002D15E8" w:rsidRPr="000177C4">
        <w:rPr>
          <w:rFonts w:ascii="Times New Roman" w:hAnsi="Times New Roman" w:cs="Times New Roman"/>
        </w:rPr>
        <w:t xml:space="preserve"> </w:t>
      </w:r>
    </w:p>
    <w:p w:rsidR="002836D4" w:rsidRDefault="00A853BD" w:rsidP="001869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0177C4">
        <w:rPr>
          <w:rFonts w:ascii="Times New Roman" w:hAnsi="Times New Roman" w:cs="Times New Roman"/>
        </w:rPr>
        <w:t>b) w</w:t>
      </w:r>
      <w:r w:rsidR="002D15E8" w:rsidRPr="000177C4">
        <w:rPr>
          <w:rFonts w:ascii="Times New Roman" w:hAnsi="Times New Roman" w:cs="Times New Roman"/>
        </w:rPr>
        <w:t xml:space="preserve">spomaganie w załatwianiu spraw </w:t>
      </w:r>
      <w:r w:rsidRPr="000177C4">
        <w:rPr>
          <w:rFonts w:ascii="Times New Roman" w:hAnsi="Times New Roman" w:cs="Times New Roman"/>
        </w:rPr>
        <w:t>urzędowych,</w:t>
      </w:r>
      <w:r w:rsidRPr="000177C4">
        <w:rPr>
          <w:rFonts w:ascii="Times New Roman" w:hAnsi="Times New Roman" w:cs="Times New Roman"/>
        </w:rPr>
        <w:br/>
        <w:t>c) w</w:t>
      </w:r>
      <w:r w:rsidR="002D15E8" w:rsidRPr="000177C4">
        <w:rPr>
          <w:rFonts w:ascii="Times New Roman" w:hAnsi="Times New Roman" w:cs="Times New Roman"/>
        </w:rPr>
        <w:t>spólna aktywność</w:t>
      </w:r>
      <w:r w:rsidRPr="000177C4">
        <w:rPr>
          <w:rFonts w:ascii="Times New Roman" w:hAnsi="Times New Roman" w:cs="Times New Roman"/>
        </w:rPr>
        <w:t xml:space="preserve"> rekreacyjna,</w:t>
      </w:r>
      <w:r w:rsidRPr="000177C4">
        <w:rPr>
          <w:rFonts w:ascii="Times New Roman" w:hAnsi="Times New Roman" w:cs="Times New Roman"/>
        </w:rPr>
        <w:br/>
        <w:t>d) t</w:t>
      </w:r>
      <w:r w:rsidR="00847085">
        <w:rPr>
          <w:rFonts w:ascii="Times New Roman" w:hAnsi="Times New Roman" w:cs="Times New Roman"/>
        </w:rPr>
        <w:t>owarzysze</w:t>
      </w:r>
      <w:r w:rsidR="00B92042">
        <w:rPr>
          <w:rFonts w:ascii="Times New Roman" w:hAnsi="Times New Roman" w:cs="Times New Roman"/>
        </w:rPr>
        <w:t>nie uczestnikowi</w:t>
      </w:r>
      <w:r w:rsidR="002D15E8" w:rsidRPr="000177C4">
        <w:rPr>
          <w:rFonts w:ascii="Times New Roman" w:hAnsi="Times New Roman" w:cs="Times New Roman"/>
        </w:rPr>
        <w:t xml:space="preserve"> w imprezach kulturalnych, w wyjściach do k</w:t>
      </w:r>
      <w:r w:rsidRPr="000177C4">
        <w:rPr>
          <w:rFonts w:ascii="Times New Roman" w:hAnsi="Times New Roman" w:cs="Times New Roman"/>
        </w:rPr>
        <w:t>in</w:t>
      </w:r>
      <w:r w:rsidR="00444D5D">
        <w:rPr>
          <w:rFonts w:ascii="Times New Roman" w:hAnsi="Times New Roman" w:cs="Times New Roman"/>
        </w:rPr>
        <w:t>a, teatru</w:t>
      </w:r>
      <w:r w:rsidRPr="000177C4">
        <w:rPr>
          <w:rFonts w:ascii="Times New Roman" w:hAnsi="Times New Roman" w:cs="Times New Roman"/>
        </w:rPr>
        <w:t>, na wystawy itp.,</w:t>
      </w:r>
      <w:r w:rsidRPr="000177C4">
        <w:rPr>
          <w:rFonts w:ascii="Times New Roman" w:hAnsi="Times New Roman" w:cs="Times New Roman"/>
        </w:rPr>
        <w:br/>
        <w:t>e) w</w:t>
      </w:r>
      <w:r w:rsidR="002D15E8" w:rsidRPr="000177C4">
        <w:rPr>
          <w:rFonts w:ascii="Times New Roman" w:hAnsi="Times New Roman" w:cs="Times New Roman"/>
        </w:rPr>
        <w:t>sparcie</w:t>
      </w:r>
      <w:r w:rsidRPr="000177C4">
        <w:rPr>
          <w:rFonts w:ascii="Times New Roman" w:hAnsi="Times New Roman" w:cs="Times New Roman"/>
        </w:rPr>
        <w:t xml:space="preserve"> w obowiązk</w:t>
      </w:r>
      <w:r w:rsidR="00847085">
        <w:rPr>
          <w:rFonts w:ascii="Times New Roman" w:hAnsi="Times New Roman" w:cs="Times New Roman"/>
        </w:rPr>
        <w:t>ach do</w:t>
      </w:r>
      <w:r w:rsidR="00E87196">
        <w:rPr>
          <w:rFonts w:ascii="Times New Roman" w:hAnsi="Times New Roman" w:cs="Times New Roman"/>
        </w:rPr>
        <w:t>mowych.</w:t>
      </w:r>
    </w:p>
    <w:p w:rsidR="00EB4433" w:rsidRDefault="00EB4433" w:rsidP="001869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wspólne zakupy </w:t>
      </w:r>
    </w:p>
    <w:p w:rsidR="00EB4433" w:rsidRPr="001869E1" w:rsidRDefault="00EB4433" w:rsidP="001869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nawiązywanie kontaktów</w:t>
      </w:r>
    </w:p>
    <w:p w:rsidR="00A853BD" w:rsidRPr="000177C4" w:rsidRDefault="00C61590" w:rsidP="001869E1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>2. Fundacja zastrzega sobie prawo do odmowy realizacj</w:t>
      </w:r>
      <w:r w:rsidR="00BF2093">
        <w:rPr>
          <w:rFonts w:ascii="Times New Roman" w:eastAsia="Times New Roman" w:hAnsi="Times New Roman" w:cs="Times New Roman"/>
          <w:color w:val="000000"/>
          <w:lang w:eastAsia="pl-PL"/>
        </w:rPr>
        <w:t>i usługi w sytuacji:</w:t>
      </w:r>
      <w:r w:rsidR="00BF209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a) </w:t>
      </w:r>
      <w:r w:rsidR="00BF2093" w:rsidRPr="000177C4">
        <w:rPr>
          <w:rFonts w:ascii="Times New Roman" w:eastAsia="Times New Roman" w:hAnsi="Times New Roman" w:cs="Times New Roman"/>
          <w:color w:val="000000"/>
          <w:lang w:eastAsia="pl-PL"/>
        </w:rPr>
        <w:t>Jeśli usługa nie może być zrealizowana ze względu na brak wolnego asystenta, koordy</w:t>
      </w:r>
      <w:r w:rsidR="00FF1923">
        <w:rPr>
          <w:rFonts w:ascii="Times New Roman" w:eastAsia="Times New Roman" w:hAnsi="Times New Roman" w:cs="Times New Roman"/>
          <w:color w:val="000000"/>
          <w:lang w:eastAsia="pl-PL"/>
        </w:rPr>
        <w:t>nator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br/>
        <w:t>powiadamia o tym fakcie UP</w:t>
      </w:r>
      <w:r w:rsidR="00BF2093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i uzgadnia z nim inny możliwy termin realizacji usługi.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>b) wyczerpania się środków projektowych na jej reali</w:t>
      </w:r>
      <w:r w:rsidR="00FF1923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>ację,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c) w przypadku, gdy uczestnik 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bezzasadnie podważa formy św</w:t>
      </w:r>
      <w:r w:rsidR="002244BB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iadczonej usługi nie akceptujących, 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>działaj</w:t>
      </w:r>
      <w:r w:rsidR="00E87196">
        <w:rPr>
          <w:rFonts w:ascii="Times New Roman" w:eastAsia="Times New Roman" w:hAnsi="Times New Roman" w:cs="Times New Roman"/>
          <w:color w:val="000000"/>
          <w:lang w:eastAsia="pl-PL"/>
        </w:rPr>
        <w:t>ąc na szkodę Fundacji i/lub Asystenta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>, narażając tym samym jego dobre imię,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>d) za</w:t>
      </w:r>
      <w:r w:rsidR="00FF1923">
        <w:rPr>
          <w:rFonts w:ascii="Times New Roman" w:eastAsia="Times New Roman" w:hAnsi="Times New Roman" w:cs="Times New Roman"/>
          <w:color w:val="000000"/>
          <w:lang w:eastAsia="pl-PL"/>
        </w:rPr>
        <w:t>graża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>jących życiu lub zdrowiu UP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>, asystenta lub osób trzecich,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>e) w których okoliczności wskazują na możliwość wywołania sz</w:t>
      </w:r>
      <w:r w:rsidR="002244BB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kody osobom trzecim lub łamania </w:t>
      </w:r>
      <w:r w:rsidRPr="000177C4">
        <w:rPr>
          <w:rFonts w:ascii="Times New Roman" w:eastAsia="Times New Roman" w:hAnsi="Times New Roman" w:cs="Times New Roman"/>
          <w:color w:val="000000"/>
          <w:lang w:eastAsia="pl-PL"/>
        </w:rPr>
        <w:t>przepisów prawa i norm obyczajowych/społecznych..</w:t>
      </w:r>
    </w:p>
    <w:p w:rsidR="001869E1" w:rsidRDefault="00206E83" w:rsidP="001869E1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f)</w:t>
      </w:r>
      <w:r w:rsidR="000708E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t>W sytuacjach bezpośredniego zagrożenia życia lub zd</w:t>
      </w:r>
      <w:r w:rsidR="00FF1923">
        <w:rPr>
          <w:rFonts w:ascii="Times New Roman" w:eastAsia="Times New Roman" w:hAnsi="Times New Roman" w:cs="Times New Roman"/>
          <w:color w:val="000000"/>
          <w:lang w:eastAsia="pl-PL"/>
        </w:rPr>
        <w:t>rowi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>a, zarówno asystent jak i UP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>zobowiązani są w miarę swoich możliwości do niezwłocznego pow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iadomienia odpowiednich służb.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1869E1">
        <w:rPr>
          <w:rFonts w:ascii="Times New Roman" w:eastAsia="Times New Roman" w:hAnsi="Times New Roman" w:cs="Times New Roman"/>
          <w:color w:val="000000"/>
          <w:lang w:eastAsia="pl-PL"/>
        </w:rPr>
        <w:t xml:space="preserve">3) 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t>Przed pierwszym skorzystaniem z usługi klient obligatoryjnie podpisuje</w:t>
      </w:r>
      <w:r w:rsidR="002244BB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kontrakt na świadczenie 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t>usług asystenckich oraz przedkłada wymagane oświadczenia.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1869E1">
        <w:rPr>
          <w:rFonts w:ascii="Times New Roman" w:eastAsia="Times New Roman" w:hAnsi="Times New Roman" w:cs="Times New Roman"/>
          <w:color w:val="000000"/>
          <w:lang w:eastAsia="pl-PL"/>
        </w:rPr>
        <w:t>4)</w:t>
      </w:r>
      <w:r w:rsidR="001569C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87196">
        <w:rPr>
          <w:rFonts w:ascii="Times New Roman" w:eastAsia="Times New Roman" w:hAnsi="Times New Roman" w:cs="Times New Roman"/>
          <w:color w:val="000000"/>
          <w:lang w:eastAsia="pl-PL"/>
        </w:rPr>
        <w:t xml:space="preserve">Zgłoszenia na usługi asystenta 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są weryfikowane i doprecyzowane przez personel projektu,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a następnie realizowane w </w:t>
      </w:r>
      <w:r w:rsidR="001869E1">
        <w:rPr>
          <w:rFonts w:ascii="Times New Roman" w:eastAsia="Times New Roman" w:hAnsi="Times New Roman" w:cs="Times New Roman"/>
          <w:color w:val="000000"/>
          <w:lang w:eastAsia="pl-PL"/>
        </w:rPr>
        <w:t>miarę możliwości i dostępności.</w:t>
      </w:r>
    </w:p>
    <w:p w:rsidR="001869E1" w:rsidRDefault="001869E1" w:rsidP="001869E1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1569C7">
        <w:rPr>
          <w:rFonts w:ascii="Times New Roman" w:eastAsia="Times New Roman" w:hAnsi="Times New Roman" w:cs="Times New Roman"/>
          <w:color w:val="000000"/>
          <w:lang w:eastAsia="pl-PL"/>
        </w:rPr>
        <w:t>) R</w:t>
      </w:r>
      <w:r w:rsidR="00C61590" w:rsidRPr="000177C4">
        <w:rPr>
          <w:rFonts w:ascii="Times New Roman" w:eastAsia="Times New Roman" w:hAnsi="Times New Roman" w:cs="Times New Roman"/>
          <w:color w:val="000000"/>
          <w:lang w:eastAsia="pl-PL"/>
        </w:rPr>
        <w:t>ozliczanie usługi następuje każdorazowo po jej zakończeniu.</w:t>
      </w:r>
    </w:p>
    <w:p w:rsidR="001869E1" w:rsidRDefault="001869E1" w:rsidP="001869E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BF2093" w:rsidRPr="00BA6E01">
        <w:rPr>
          <w:sz w:val="22"/>
          <w:szCs w:val="22"/>
        </w:rPr>
        <w:t xml:space="preserve">Asystent nie wyręcza uczestnika programu, a jedynie wspomaga wykonywane przez niego czynności. </w:t>
      </w:r>
      <w:bookmarkStart w:id="1" w:name="_qdwl8esojvj7" w:colFirst="0" w:colLast="0"/>
      <w:bookmarkEnd w:id="1"/>
    </w:p>
    <w:p w:rsidR="00BF2093" w:rsidRPr="00BF2093" w:rsidRDefault="001869E1" w:rsidP="001869E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="001569C7">
        <w:rPr>
          <w:sz w:val="22"/>
          <w:szCs w:val="22"/>
        </w:rPr>
        <w:t xml:space="preserve"> </w:t>
      </w:r>
      <w:r w:rsidR="00BF2093" w:rsidRPr="00BA6E01">
        <w:rPr>
          <w:sz w:val="22"/>
          <w:szCs w:val="22"/>
        </w:rPr>
        <w:t>Asystenci nie wykonują żadnych czynności medycznych, np. cewnikowanie, zmiana opatrunków, aplikowanie leków</w:t>
      </w:r>
      <w:bookmarkStart w:id="2" w:name="_4wr9kc3sikqp" w:colFirst="0" w:colLast="0"/>
      <w:bookmarkStart w:id="3" w:name="_epe7u1ahvz" w:colFirst="0" w:colLast="0"/>
      <w:bookmarkEnd w:id="2"/>
      <w:bookmarkEnd w:id="3"/>
    </w:p>
    <w:p w:rsidR="00BF2093" w:rsidRDefault="001869E1" w:rsidP="001869E1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8)</w:t>
      </w:r>
      <w:r w:rsidR="00BF2093">
        <w:rPr>
          <w:b w:val="0"/>
          <w:sz w:val="22"/>
          <w:szCs w:val="22"/>
        </w:rPr>
        <w:t xml:space="preserve"> </w:t>
      </w:r>
      <w:r w:rsidR="00BF2093" w:rsidRPr="00BA6E01">
        <w:rPr>
          <w:b w:val="0"/>
          <w:sz w:val="22"/>
          <w:szCs w:val="22"/>
        </w:rPr>
        <w:t xml:space="preserve">Pod opieką asystenta w tym samym czasie może pozostawać tylko 1 uczestnik programu. </w:t>
      </w:r>
      <w:bookmarkStart w:id="4" w:name="_wore4yz5vf2r" w:colFirst="0" w:colLast="0"/>
      <w:bookmarkStart w:id="5" w:name="_ku1f24d9fka9" w:colFirst="0" w:colLast="0"/>
      <w:bookmarkEnd w:id="4"/>
      <w:bookmarkEnd w:id="5"/>
    </w:p>
    <w:p w:rsidR="000500D7" w:rsidRPr="000500D7" w:rsidRDefault="000500D7" w:rsidP="000500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9) </w:t>
      </w:r>
      <w:r w:rsidRPr="000500D7">
        <w:rPr>
          <w:rFonts w:ascii="Times New Roman" w:hAnsi="Times New Roman" w:cs="Times New Roman"/>
        </w:rPr>
        <w:t xml:space="preserve">W godzinach realizacji usług asystencji osobistej nie mogą być świadczone usługi opiekuńcze lub specjalistyczne usługi opiekuńcze, o których mowa w ustawie z dnia 12 marca 2004 r. o pomocy społecznej (Dz. U. z 2021 r. poz. 2268, z </w:t>
      </w:r>
      <w:proofErr w:type="spellStart"/>
      <w:r w:rsidRPr="000500D7">
        <w:rPr>
          <w:rFonts w:ascii="Times New Roman" w:hAnsi="Times New Roman" w:cs="Times New Roman"/>
        </w:rPr>
        <w:t>późn</w:t>
      </w:r>
      <w:proofErr w:type="spellEnd"/>
      <w:r w:rsidRPr="000500D7">
        <w:rPr>
          <w:rFonts w:ascii="Times New Roman" w:hAnsi="Times New Roman" w:cs="Times New Roman"/>
        </w:rPr>
        <w:t>. zm.), inne usługi finansowane w ramach Funduszu lub usługi obejmujące analogiczne wsparcie, o którym mowa w §3 ust. 1, finansowane z innych źródeł.</w:t>
      </w:r>
    </w:p>
    <w:p w:rsidR="001869E1" w:rsidRPr="000F0A18" w:rsidRDefault="000500D7" w:rsidP="000F0A18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bookmarkStart w:id="6" w:name="_g3sbeuscnlnz" w:colFirst="0" w:colLast="0"/>
      <w:bookmarkEnd w:id="6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10)</w:t>
      </w:r>
      <w:r w:rsidR="00BF2093" w:rsidRPr="00BA6E01">
        <w:rPr>
          <w:b w:val="0"/>
          <w:sz w:val="22"/>
          <w:szCs w:val="22"/>
        </w:rPr>
        <w:t xml:space="preserve"> Asystent realizuje usługi</w:t>
      </w:r>
      <w:r w:rsidR="00BF2093">
        <w:rPr>
          <w:b w:val="0"/>
          <w:sz w:val="22"/>
          <w:szCs w:val="22"/>
        </w:rPr>
        <w:t xml:space="preserve"> na r</w:t>
      </w:r>
      <w:r w:rsidR="008F3528">
        <w:rPr>
          <w:b w:val="0"/>
          <w:sz w:val="22"/>
          <w:szCs w:val="22"/>
        </w:rPr>
        <w:t>zecz uczestnika</w:t>
      </w:r>
      <w:r w:rsidR="00BF2093" w:rsidRPr="00BA6E01">
        <w:rPr>
          <w:b w:val="0"/>
          <w:sz w:val="22"/>
          <w:szCs w:val="22"/>
        </w:rPr>
        <w:t xml:space="preserve"> wyłącznie na podstawie jej decyzji lub decyzji opiekuna prawneg</w:t>
      </w:r>
      <w:r w:rsidR="00BF2093">
        <w:rPr>
          <w:b w:val="0"/>
          <w:sz w:val="22"/>
          <w:szCs w:val="22"/>
        </w:rPr>
        <w:t xml:space="preserve">o (jeżeli dotyczy), </w:t>
      </w:r>
      <w:r w:rsidR="00BF2093" w:rsidRPr="00BA6E01">
        <w:rPr>
          <w:b w:val="0"/>
          <w:sz w:val="22"/>
          <w:szCs w:val="22"/>
        </w:rPr>
        <w:t xml:space="preserve"> a nie realizuje usług dla poszczególnych członkó</w:t>
      </w:r>
      <w:r w:rsidR="00BF2093">
        <w:rPr>
          <w:b w:val="0"/>
          <w:sz w:val="22"/>
          <w:szCs w:val="22"/>
        </w:rPr>
        <w:t>w ro</w:t>
      </w:r>
      <w:r w:rsidR="00B92042">
        <w:rPr>
          <w:b w:val="0"/>
          <w:sz w:val="22"/>
          <w:szCs w:val="22"/>
        </w:rPr>
        <w:t>dziny uczestnika</w:t>
      </w:r>
      <w:r w:rsidR="00BF2093">
        <w:rPr>
          <w:b w:val="0"/>
          <w:sz w:val="22"/>
          <w:szCs w:val="22"/>
        </w:rPr>
        <w:t>.</w:t>
      </w:r>
      <w:r w:rsidR="00BF2093" w:rsidRPr="00BA6E01">
        <w:rPr>
          <w:b w:val="0"/>
          <w:sz w:val="22"/>
          <w:szCs w:val="22"/>
        </w:rPr>
        <w:t xml:space="preserve"> </w:t>
      </w:r>
    </w:p>
    <w:p w:rsidR="001869E1" w:rsidRPr="000708EB" w:rsidRDefault="000500D7" w:rsidP="000708EB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bookmarkStart w:id="7" w:name="_dd80j7t5gndb" w:colFirst="0" w:colLast="0"/>
      <w:bookmarkEnd w:id="7"/>
      <w:r>
        <w:rPr>
          <w:b w:val="0"/>
          <w:sz w:val="22"/>
          <w:szCs w:val="22"/>
        </w:rPr>
        <w:t>11</w:t>
      </w:r>
      <w:r w:rsidR="001869E1">
        <w:rPr>
          <w:b w:val="0"/>
          <w:sz w:val="22"/>
          <w:szCs w:val="22"/>
        </w:rPr>
        <w:t>)</w:t>
      </w:r>
      <w:r w:rsidR="00BF2093">
        <w:rPr>
          <w:b w:val="0"/>
          <w:sz w:val="22"/>
          <w:szCs w:val="22"/>
        </w:rPr>
        <w:t xml:space="preserve"> </w:t>
      </w:r>
      <w:r w:rsidR="00BF2093" w:rsidRPr="00BA6E01">
        <w:rPr>
          <w:b w:val="0"/>
          <w:sz w:val="22"/>
          <w:szCs w:val="22"/>
        </w:rPr>
        <w:t xml:space="preserve">Zadaniem asystenta nie jest podejmowanie </w:t>
      </w:r>
      <w:r w:rsidR="00BF2093">
        <w:rPr>
          <w:b w:val="0"/>
          <w:sz w:val="22"/>
          <w:szCs w:val="22"/>
        </w:rPr>
        <w:t>decyz</w:t>
      </w:r>
      <w:r w:rsidR="0018514B">
        <w:rPr>
          <w:b w:val="0"/>
          <w:sz w:val="22"/>
          <w:szCs w:val="22"/>
        </w:rPr>
        <w:t>ji za UP</w:t>
      </w:r>
      <w:r w:rsidR="00BF2093" w:rsidRPr="00BA6E01">
        <w:rPr>
          <w:b w:val="0"/>
          <w:sz w:val="22"/>
          <w:szCs w:val="22"/>
        </w:rPr>
        <w:t>, a jedynie pomaganie bądź wspieranie jej w realizacji osobistych zamiarów.</w:t>
      </w:r>
    </w:p>
    <w:p w:rsidR="001869E1" w:rsidRPr="000708EB" w:rsidRDefault="00BF2093" w:rsidP="000708EB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bookmarkStart w:id="8" w:name="_elekqw67o9d7" w:colFirst="0" w:colLast="0"/>
      <w:bookmarkEnd w:id="8"/>
      <w:r w:rsidRPr="00BA6E01">
        <w:rPr>
          <w:b w:val="0"/>
          <w:sz w:val="22"/>
          <w:szCs w:val="22"/>
        </w:rPr>
        <w:t>1</w:t>
      </w:r>
      <w:r w:rsidR="000500D7">
        <w:rPr>
          <w:b w:val="0"/>
          <w:sz w:val="22"/>
          <w:szCs w:val="22"/>
        </w:rPr>
        <w:t>2</w:t>
      </w:r>
      <w:r w:rsidR="001869E1">
        <w:rPr>
          <w:b w:val="0"/>
          <w:sz w:val="22"/>
          <w:szCs w:val="22"/>
        </w:rPr>
        <w:t xml:space="preserve">) </w:t>
      </w:r>
      <w:r w:rsidRPr="00BA6E01">
        <w:rPr>
          <w:b w:val="0"/>
          <w:sz w:val="22"/>
          <w:szCs w:val="22"/>
        </w:rPr>
        <w:t>Usługi asystenta mogą być real</w:t>
      </w:r>
      <w:r w:rsidR="004C76A5">
        <w:rPr>
          <w:b w:val="0"/>
          <w:sz w:val="22"/>
          <w:szCs w:val="22"/>
        </w:rPr>
        <w:t>izowane w godzinach 7.00-22.00, od poniedziałku do piątku oraz weekendy po wcześniejszych ustaleniach z dyspozytorem/koordynatorem oraz klientem.</w:t>
      </w:r>
      <w:r w:rsidRPr="00BA6E01">
        <w:rPr>
          <w:b w:val="0"/>
          <w:sz w:val="22"/>
          <w:szCs w:val="22"/>
        </w:rPr>
        <w:t xml:space="preserve">. Jako godzinę należy rozumieć 60 minut. </w:t>
      </w:r>
    </w:p>
    <w:p w:rsidR="001869E1" w:rsidRPr="000708EB" w:rsidRDefault="00BF2093" w:rsidP="000708EB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bookmarkStart w:id="9" w:name="_kxsz5iju4plj" w:colFirst="0" w:colLast="0"/>
      <w:bookmarkEnd w:id="9"/>
      <w:r w:rsidRPr="00BA6E01">
        <w:rPr>
          <w:b w:val="0"/>
          <w:sz w:val="22"/>
          <w:szCs w:val="22"/>
        </w:rPr>
        <w:t>1</w:t>
      </w:r>
      <w:r w:rsidR="000500D7">
        <w:rPr>
          <w:b w:val="0"/>
          <w:sz w:val="22"/>
          <w:szCs w:val="22"/>
        </w:rPr>
        <w:t>3</w:t>
      </w:r>
      <w:r w:rsidR="001869E1">
        <w:rPr>
          <w:b w:val="0"/>
          <w:sz w:val="22"/>
          <w:szCs w:val="22"/>
        </w:rPr>
        <w:t>)</w:t>
      </w:r>
      <w:r w:rsidRPr="00BA6E01">
        <w:rPr>
          <w:b w:val="0"/>
          <w:sz w:val="22"/>
          <w:szCs w:val="22"/>
        </w:rPr>
        <w:t xml:space="preserve"> Czas świadczenia usług, oznacza czas wykonywania zakresu usług. Do czasu świadczenia usług nie wlicza się czasu dojazdu lub dojścia do miejsca świadczenia usług oraz powrót z niego. </w:t>
      </w:r>
    </w:p>
    <w:p w:rsidR="00BF2093" w:rsidRDefault="00BF2093" w:rsidP="001869E1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bookmarkStart w:id="10" w:name="_r23fzk7vn6kq" w:colFirst="0" w:colLast="0"/>
      <w:bookmarkStart w:id="11" w:name="_2b837ah2lxl5" w:colFirst="0" w:colLast="0"/>
      <w:bookmarkEnd w:id="10"/>
      <w:bookmarkEnd w:id="11"/>
      <w:r>
        <w:rPr>
          <w:b w:val="0"/>
          <w:sz w:val="22"/>
          <w:szCs w:val="22"/>
        </w:rPr>
        <w:t>1</w:t>
      </w:r>
      <w:r w:rsidR="000500D7">
        <w:rPr>
          <w:b w:val="0"/>
          <w:sz w:val="22"/>
          <w:szCs w:val="22"/>
        </w:rPr>
        <w:t>4</w:t>
      </w:r>
      <w:r w:rsidR="001869E1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 xml:space="preserve"> </w:t>
      </w:r>
      <w:r w:rsidR="00444D5D">
        <w:rPr>
          <w:b w:val="0"/>
          <w:sz w:val="22"/>
          <w:szCs w:val="22"/>
        </w:rPr>
        <w:t>Uczestnik</w:t>
      </w:r>
      <w:r w:rsidR="000D6108">
        <w:rPr>
          <w:b w:val="0"/>
          <w:sz w:val="22"/>
          <w:szCs w:val="22"/>
        </w:rPr>
        <w:t xml:space="preserve"> projektu</w:t>
      </w:r>
      <w:r w:rsidR="00FF1923">
        <w:rPr>
          <w:b w:val="0"/>
          <w:sz w:val="22"/>
          <w:szCs w:val="22"/>
        </w:rPr>
        <w:t xml:space="preserve"> </w:t>
      </w:r>
      <w:r w:rsidRPr="00BA6E01">
        <w:rPr>
          <w:b w:val="0"/>
          <w:sz w:val="22"/>
          <w:szCs w:val="22"/>
        </w:rPr>
        <w:t xml:space="preserve"> jest zobowiązany do ustalania z asystentem terminów usług w czasie umożliwiającym ich zorganizowanie. </w:t>
      </w:r>
    </w:p>
    <w:p w:rsidR="00D20341" w:rsidRPr="000177C4" w:rsidRDefault="000500D7" w:rsidP="00D2034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15</w:t>
      </w:r>
      <w:r w:rsidR="00D20341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444D5D">
        <w:rPr>
          <w:rFonts w:ascii="Times New Roman" w:eastAsia="Times New Roman" w:hAnsi="Times New Roman" w:cs="Times New Roman"/>
          <w:color w:val="000000"/>
          <w:lang w:eastAsia="pl-PL"/>
        </w:rPr>
        <w:t xml:space="preserve"> Każdy UP 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może skorzystać z ilości godzin wynikającej z zadeklarowanej w ramach diagnozy i miesięcznych planów zapotrzebowania miesięcznie.</w:t>
      </w:r>
      <w:r w:rsidR="00D20341" w:rsidRPr="000177C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16</w:t>
      </w:r>
      <w:r w:rsidR="00D20341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Zgłoszenia na realizację usługi poza dotychczasowym zakresem godzinowym, powinny być składane co najmniej 14 dni przed planowaną realizacją usługi. Każdorazowo wymagane j</w:t>
      </w:r>
      <w:r w:rsidR="00A105BA">
        <w:rPr>
          <w:rFonts w:ascii="Times New Roman" w:eastAsia="Times New Roman" w:hAnsi="Times New Roman" w:cs="Times New Roman"/>
          <w:color w:val="000000"/>
          <w:lang w:eastAsia="pl-PL"/>
        </w:rPr>
        <w:t>est uzyskanie zgody dyspozytora/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koordynatora.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17</w:t>
      </w:r>
      <w:r w:rsidR="00D20341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Miesięczne plany zapotrzebowania oraz karty realizacji usługi (będących załąc</w:t>
      </w:r>
      <w:r w:rsidR="00A105BA">
        <w:rPr>
          <w:rFonts w:ascii="Times New Roman" w:eastAsia="Times New Roman" w:hAnsi="Times New Roman" w:cs="Times New Roman"/>
          <w:color w:val="000000"/>
          <w:lang w:eastAsia="pl-PL"/>
        </w:rPr>
        <w:t xml:space="preserve">znik </w:t>
      </w:r>
      <w:r w:rsidR="000D6108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0D6108">
        <w:rPr>
          <w:rFonts w:ascii="Times New Roman" w:eastAsia="Times New Roman" w:hAnsi="Times New Roman" w:cs="Times New Roman"/>
          <w:color w:val="000000"/>
          <w:lang w:eastAsia="pl-PL"/>
        </w:rPr>
        <w:br/>
        <w:t>Regulaminu) w imieniu uczestnika</w:t>
      </w:r>
      <w:r w:rsidR="00A105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składa Asystent: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a) plany miesięczne drogą mailową: </w:t>
      </w:r>
      <w:r w:rsidR="00D20341" w:rsidRPr="000177C4">
        <w:rPr>
          <w:rFonts w:ascii="Times New Roman" w:eastAsia="Times New Roman" w:hAnsi="Times New Roman" w:cs="Times New Roman"/>
          <w:color w:val="0563C1"/>
          <w:lang w:eastAsia="pl-PL"/>
        </w:rPr>
        <w:t>karolina.miernik@fundacjaimago.pl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lub osobiście, miesięc</w:t>
      </w:r>
      <w:r w:rsidR="00D20341">
        <w:rPr>
          <w:rFonts w:ascii="Times New Roman" w:eastAsia="Times New Roman" w:hAnsi="Times New Roman" w:cs="Times New Roman"/>
          <w:color w:val="000000"/>
          <w:lang w:eastAsia="pl-PL"/>
        </w:rPr>
        <w:t>zne karty realizacji usługi Asystenta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wyłączenie osobiście, w biurze Fundacji Imago po wcześniejszym ustaleniu 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erminu.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18</w:t>
      </w:r>
      <w:r w:rsidR="00D20341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Informacji nie wskazanych w powyższych punktach można uzyskać drogą telefoniczną/</w:t>
      </w:r>
      <w:proofErr w:type="spellStart"/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>sms</w:t>
      </w:r>
      <w:proofErr w:type="spellEnd"/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: pod numerem telefonu </w:t>
      </w:r>
      <w:r w:rsidR="005618E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506-734-664</w:t>
      </w:r>
      <w:r w:rsidR="00D20341"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20341" w:rsidRPr="000177C4">
        <w:rPr>
          <w:rFonts w:ascii="Times New Roman" w:eastAsia="Times New Roman" w:hAnsi="Times New Roman" w:cs="Times New Roman"/>
          <w:color w:val="000000"/>
          <w:lang w:eastAsia="pl-PL"/>
        </w:rPr>
        <w:t xml:space="preserve">od poniedziałku do piątku w godzinach </w:t>
      </w:r>
      <w:r w:rsidR="00D20341" w:rsidRPr="000177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9.00 – 15.00</w:t>
      </w:r>
    </w:p>
    <w:p w:rsidR="00D20341" w:rsidRDefault="00D20341" w:rsidP="00D20341"/>
    <w:p w:rsidR="00D20341" w:rsidRPr="00D20341" w:rsidRDefault="00D20341" w:rsidP="00D20341"/>
    <w:p w:rsidR="001569C7" w:rsidRDefault="001569C7" w:rsidP="001569C7"/>
    <w:p w:rsidR="001569C7" w:rsidRDefault="001569C7" w:rsidP="003F7FC3">
      <w:pPr>
        <w:pStyle w:val="Nagwek1"/>
        <w:keepNext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 w:rsidRPr="00A66CB4">
        <w:rPr>
          <w:sz w:val="22"/>
          <w:szCs w:val="22"/>
        </w:rPr>
        <w:t xml:space="preserve"> Rozliczanie przyznanych usług</w:t>
      </w:r>
      <w:bookmarkStart w:id="12" w:name="_gaf1rdzf1dva" w:colFirst="0" w:colLast="0"/>
      <w:bookmarkEnd w:id="12"/>
    </w:p>
    <w:p w:rsidR="001569C7" w:rsidRPr="001569C7" w:rsidRDefault="001569C7" w:rsidP="003F7FC3">
      <w:pPr>
        <w:pStyle w:val="Nagwek1"/>
        <w:keepNext w:val="0"/>
        <w:spacing w:line="360" w:lineRule="auto"/>
        <w:rPr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="00692CE4">
        <w:rPr>
          <w:b w:val="0"/>
          <w:sz w:val="22"/>
          <w:szCs w:val="22"/>
        </w:rPr>
        <w:t xml:space="preserve">Asystent </w:t>
      </w:r>
      <w:r w:rsidRPr="00BA6E01">
        <w:rPr>
          <w:b w:val="0"/>
          <w:sz w:val="22"/>
          <w:szCs w:val="22"/>
        </w:rPr>
        <w:t xml:space="preserve"> osoby </w:t>
      </w:r>
      <w:r w:rsidR="00227597">
        <w:rPr>
          <w:b w:val="0"/>
          <w:sz w:val="22"/>
          <w:szCs w:val="22"/>
        </w:rPr>
        <w:t xml:space="preserve"> powyżej 60 roku życia  </w:t>
      </w:r>
      <w:r w:rsidR="00692CE4">
        <w:rPr>
          <w:b w:val="0"/>
          <w:sz w:val="22"/>
          <w:szCs w:val="22"/>
        </w:rPr>
        <w:t xml:space="preserve"> </w:t>
      </w:r>
      <w:r w:rsidRPr="00BA6E01">
        <w:rPr>
          <w:b w:val="0"/>
          <w:sz w:val="22"/>
          <w:szCs w:val="22"/>
        </w:rPr>
        <w:t>zobowiązany jest do prowadzenia szczegółowej dokumentacji potwierdz</w:t>
      </w:r>
      <w:r>
        <w:rPr>
          <w:b w:val="0"/>
          <w:sz w:val="22"/>
          <w:szCs w:val="22"/>
        </w:rPr>
        <w:t xml:space="preserve">ającej wykonanie usług. Może tego dokonać przy użyciu stosownych dokumentów tj. </w:t>
      </w:r>
      <w:r w:rsidR="000708EB">
        <w:rPr>
          <w:b w:val="0"/>
          <w:sz w:val="22"/>
          <w:szCs w:val="22"/>
        </w:rPr>
        <w:t>miesięczna karta usług asystenckich.</w:t>
      </w:r>
    </w:p>
    <w:p w:rsidR="000708EB" w:rsidRDefault="001569C7" w:rsidP="000708EB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bookmarkStart w:id="13" w:name="_xpub62w5aalc" w:colFirst="0" w:colLast="0"/>
      <w:bookmarkStart w:id="14" w:name="_6t3ki4qutxm3" w:colFirst="0" w:colLast="0"/>
      <w:bookmarkEnd w:id="13"/>
      <w:bookmarkEnd w:id="14"/>
      <w:r w:rsidRPr="00BA6E01">
        <w:rPr>
          <w:b w:val="0"/>
          <w:sz w:val="22"/>
          <w:szCs w:val="22"/>
        </w:rPr>
        <w:t>2. Usługa każdorazowo kończy się potwierdzeniem pracy asystenta przez złożenie podpisu prz</w:t>
      </w:r>
      <w:r w:rsidR="000708EB">
        <w:rPr>
          <w:b w:val="0"/>
          <w:sz w:val="22"/>
          <w:szCs w:val="22"/>
        </w:rPr>
        <w:t>ez asystenta.</w:t>
      </w:r>
      <w:bookmarkStart w:id="15" w:name="_oqyjqb7x0wct" w:colFirst="0" w:colLast="0"/>
      <w:bookmarkEnd w:id="15"/>
    </w:p>
    <w:p w:rsidR="000708EB" w:rsidRDefault="001569C7" w:rsidP="000708EB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r w:rsidRPr="00BA6E01">
        <w:rPr>
          <w:b w:val="0"/>
          <w:sz w:val="22"/>
          <w:szCs w:val="22"/>
        </w:rPr>
        <w:lastRenderedPageBreak/>
        <w:t xml:space="preserve">3. Rozliczenie przyznanych usług następuje na podstawie składanej realizatorowi do </w:t>
      </w:r>
      <w:r>
        <w:rPr>
          <w:b w:val="0"/>
          <w:sz w:val="22"/>
          <w:szCs w:val="22"/>
        </w:rPr>
        <w:t>3</w:t>
      </w:r>
      <w:r w:rsidRPr="00BA6E01">
        <w:rPr>
          <w:b w:val="0"/>
          <w:sz w:val="22"/>
          <w:szCs w:val="22"/>
        </w:rPr>
        <w:t xml:space="preserve"> dnia roboczego każdego miesiąca następującego po miesiącu wykonywania usług przez asystenta wypełnionej Karty realizacji usłu</w:t>
      </w:r>
      <w:r w:rsidR="000708EB">
        <w:rPr>
          <w:b w:val="0"/>
          <w:sz w:val="22"/>
          <w:szCs w:val="22"/>
        </w:rPr>
        <w:t xml:space="preserve">g asystenckich. </w:t>
      </w:r>
      <w:r w:rsidR="005618E8">
        <w:rPr>
          <w:b w:val="0"/>
          <w:sz w:val="22"/>
          <w:szCs w:val="22"/>
        </w:rPr>
        <w:t>Wyjątek stanowi grudzień 2026</w:t>
      </w:r>
      <w:r w:rsidRPr="00BA6E01">
        <w:rPr>
          <w:b w:val="0"/>
          <w:sz w:val="22"/>
          <w:szCs w:val="22"/>
        </w:rPr>
        <w:t xml:space="preserve"> r., w którym rachunek za przepracowany </w:t>
      </w:r>
      <w:r w:rsidR="00742A84">
        <w:rPr>
          <w:b w:val="0"/>
          <w:sz w:val="22"/>
          <w:szCs w:val="22"/>
        </w:rPr>
        <w:t>miesiąc asyste</w:t>
      </w:r>
      <w:r w:rsidR="00A105BA">
        <w:rPr>
          <w:b w:val="0"/>
          <w:sz w:val="22"/>
          <w:szCs w:val="22"/>
        </w:rPr>
        <w:t>nt przedstawi do 10</w:t>
      </w:r>
      <w:r w:rsidR="005618E8">
        <w:rPr>
          <w:b w:val="0"/>
          <w:sz w:val="22"/>
          <w:szCs w:val="22"/>
        </w:rPr>
        <w:t xml:space="preserve"> grudnia 2026</w:t>
      </w:r>
      <w:r w:rsidRPr="00BA6E01">
        <w:rPr>
          <w:b w:val="0"/>
          <w:sz w:val="22"/>
          <w:szCs w:val="22"/>
        </w:rPr>
        <w:t xml:space="preserve"> r.</w:t>
      </w:r>
      <w:bookmarkStart w:id="16" w:name="_ouizbf7gdoxd" w:colFirst="0" w:colLast="0"/>
      <w:bookmarkStart w:id="17" w:name="_hhdua3n5uqzn" w:colFirst="0" w:colLast="0"/>
      <w:bookmarkEnd w:id="16"/>
      <w:bookmarkEnd w:id="17"/>
    </w:p>
    <w:p w:rsidR="00D20341" w:rsidRDefault="000D6108" w:rsidP="00D20341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Ze środków zadania publicznego</w:t>
      </w:r>
      <w:r w:rsidR="001569C7" w:rsidRPr="00BA6E01">
        <w:rPr>
          <w:b w:val="0"/>
          <w:sz w:val="22"/>
          <w:szCs w:val="22"/>
        </w:rPr>
        <w:t xml:space="preserve"> pokrywane będą wyłącznie koszty związane bezpośrednio z realizacją usług asystenta, jeżeli zostaną poniesi</w:t>
      </w:r>
      <w:r w:rsidR="00D20341">
        <w:rPr>
          <w:b w:val="0"/>
          <w:sz w:val="22"/>
          <w:szCs w:val="22"/>
        </w:rPr>
        <w:t>one w okresie realizacji umowy.</w:t>
      </w:r>
    </w:p>
    <w:p w:rsidR="00172E68" w:rsidRPr="000177C4" w:rsidRDefault="00172E68" w:rsidP="00172E68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505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 Czas realizacji usługi asystenckiej</w:t>
      </w:r>
      <w:r w:rsidRPr="00B505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B50508">
        <w:rPr>
          <w:rFonts w:ascii="Times New Roman" w:eastAsia="Times New Roman" w:hAnsi="Times New Roman" w:cs="Times New Roman"/>
          <w:color w:val="000000"/>
          <w:lang w:eastAsia="pl-PL"/>
        </w:rPr>
        <w:t xml:space="preserve">1. Usługa realizowana jest w okresie od </w:t>
      </w:r>
      <w:r w:rsidR="005618E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01.06.2025</w:t>
      </w:r>
      <w:r w:rsidR="00EA5A1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B505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r. </w:t>
      </w:r>
      <w:r w:rsidRPr="00B50508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="00D56F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31</w:t>
      </w:r>
      <w:r w:rsidR="005618E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.12.2026</w:t>
      </w:r>
      <w:r w:rsidR="00EA5A1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B505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</w:t>
      </w:r>
      <w:r w:rsidRPr="00B50508">
        <w:rPr>
          <w:rFonts w:ascii="Times New Roman" w:eastAsia="Times New Roman" w:hAnsi="Times New Roman" w:cs="Times New Roman"/>
          <w:color w:val="000000"/>
          <w:lang w:eastAsia="pl-PL"/>
        </w:rPr>
        <w:t>. (lub do momentu</w:t>
      </w:r>
      <w:r w:rsidRPr="00B50508">
        <w:rPr>
          <w:rFonts w:ascii="Times New Roman" w:eastAsia="Times New Roman" w:hAnsi="Times New Roman" w:cs="Times New Roman"/>
          <w:color w:val="000000"/>
          <w:lang w:eastAsia="pl-PL"/>
        </w:rPr>
        <w:br/>
        <w:t>wyczerpania się puli godzin) przez 7 dni w tygodniu w godz. 7.00 – 22.00 w miarę dostępności asystentów. W szczególnie uzasadnionych przypadkach czas pracy as</w:t>
      </w:r>
      <w:r w:rsidR="00DD7689">
        <w:rPr>
          <w:rFonts w:ascii="Times New Roman" w:eastAsia="Times New Roman" w:hAnsi="Times New Roman" w:cs="Times New Roman"/>
          <w:color w:val="000000"/>
          <w:lang w:eastAsia="pl-PL"/>
        </w:rPr>
        <w:t>ystenta może zostać zmieniony.</w:t>
      </w:r>
      <w:r w:rsidR="00DD768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Default="00172E68" w:rsidP="00172E68"/>
    <w:p w:rsidR="00172E68" w:rsidRPr="00172E68" w:rsidRDefault="00172E68" w:rsidP="00172E68"/>
    <w:p w:rsidR="005618E8" w:rsidRPr="003D185D" w:rsidRDefault="005618E8" w:rsidP="003D185D">
      <w:pPr>
        <w:pStyle w:val="Nagwek1"/>
        <w:keepNext w:val="0"/>
        <w:spacing w:line="360" w:lineRule="auto"/>
        <w:jc w:val="both"/>
        <w:rPr>
          <w:b w:val="0"/>
          <w:sz w:val="22"/>
          <w:szCs w:val="22"/>
        </w:rPr>
      </w:pPr>
    </w:p>
    <w:p w:rsidR="0007401B" w:rsidRDefault="00C61590" w:rsidP="0033235F">
      <w:pPr>
        <w:spacing w:line="360" w:lineRule="auto"/>
      </w:pPr>
      <w:r w:rsidRPr="00C61590">
        <w:rPr>
          <w:rFonts w:ascii="SegoeUI" w:eastAsia="Times New Roman" w:hAnsi="SegoeUI" w:cs="Times New Roman"/>
          <w:color w:val="000000"/>
          <w:lang w:eastAsia="pl-PL"/>
        </w:rPr>
        <w:br/>
      </w:r>
    </w:p>
    <w:sectPr w:rsidR="0007401B" w:rsidSect="00074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B1" w:rsidRDefault="005038B1" w:rsidP="009F3A62">
      <w:r>
        <w:separator/>
      </w:r>
    </w:p>
  </w:endnote>
  <w:endnote w:type="continuationSeparator" w:id="0">
    <w:p w:rsidR="005038B1" w:rsidRDefault="005038B1" w:rsidP="009F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5C" w:rsidRDefault="00351B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5C" w:rsidRDefault="00351B5C">
    <w:pPr>
      <w:pStyle w:val="Stopka"/>
    </w:pPr>
    <w:r>
      <w:t>Zał.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5C" w:rsidRDefault="00351B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B1" w:rsidRDefault="005038B1" w:rsidP="009F3A62">
      <w:r>
        <w:separator/>
      </w:r>
    </w:p>
  </w:footnote>
  <w:footnote w:type="continuationSeparator" w:id="0">
    <w:p w:rsidR="005038B1" w:rsidRDefault="005038B1" w:rsidP="009F3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5C" w:rsidRDefault="00351B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28" w:rsidRDefault="008F3528">
    <w:pPr>
      <w:pStyle w:val="Nagwek"/>
    </w:pPr>
  </w:p>
  <w:p w:rsidR="00741E3D" w:rsidRDefault="00870DE4">
    <w:pPr>
      <w:pStyle w:val="Nagwek"/>
    </w:pPr>
    <w:r w:rsidRPr="00870DE4">
      <w:rPr>
        <w:noProof/>
        <w:lang w:eastAsia="pl-PL"/>
      </w:rPr>
      <w:drawing>
        <wp:inline distT="0" distB="0" distL="0" distR="0">
          <wp:extent cx="1533525" cy="523875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5C" w:rsidRDefault="00351B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375"/>
    <w:multiLevelType w:val="hybridMultilevel"/>
    <w:tmpl w:val="3D3E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74D"/>
    <w:multiLevelType w:val="hybridMultilevel"/>
    <w:tmpl w:val="6D40C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E778F"/>
    <w:multiLevelType w:val="hybridMultilevel"/>
    <w:tmpl w:val="37D0A2F8"/>
    <w:lvl w:ilvl="0" w:tplc="B9B2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5B59"/>
    <w:multiLevelType w:val="hybridMultilevel"/>
    <w:tmpl w:val="5F2C87D4"/>
    <w:lvl w:ilvl="0" w:tplc="B9B28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508D"/>
    <w:multiLevelType w:val="hybridMultilevel"/>
    <w:tmpl w:val="FC68E228"/>
    <w:lvl w:ilvl="0" w:tplc="B9B28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E0765"/>
    <w:multiLevelType w:val="hybridMultilevel"/>
    <w:tmpl w:val="22B4CC5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61590"/>
    <w:rsid w:val="00016BBD"/>
    <w:rsid w:val="000177C4"/>
    <w:rsid w:val="000212A5"/>
    <w:rsid w:val="00045036"/>
    <w:rsid w:val="000500D7"/>
    <w:rsid w:val="000708EB"/>
    <w:rsid w:val="0007401B"/>
    <w:rsid w:val="000D6108"/>
    <w:rsid w:val="000E1855"/>
    <w:rsid w:val="000E7E06"/>
    <w:rsid w:val="000F0A18"/>
    <w:rsid w:val="000F50AB"/>
    <w:rsid w:val="001569C7"/>
    <w:rsid w:val="00167059"/>
    <w:rsid w:val="00172E68"/>
    <w:rsid w:val="001755E5"/>
    <w:rsid w:val="0018514B"/>
    <w:rsid w:val="001869E1"/>
    <w:rsid w:val="001E7FB1"/>
    <w:rsid w:val="002061D1"/>
    <w:rsid w:val="00206E83"/>
    <w:rsid w:val="002244BB"/>
    <w:rsid w:val="00227597"/>
    <w:rsid w:val="0024078D"/>
    <w:rsid w:val="002423EA"/>
    <w:rsid w:val="00252F8E"/>
    <w:rsid w:val="002836D4"/>
    <w:rsid w:val="002D15E8"/>
    <w:rsid w:val="002D6A4B"/>
    <w:rsid w:val="002E7B9C"/>
    <w:rsid w:val="002F44B4"/>
    <w:rsid w:val="003100D8"/>
    <w:rsid w:val="00317759"/>
    <w:rsid w:val="0033235F"/>
    <w:rsid w:val="003468DE"/>
    <w:rsid w:val="00351B5C"/>
    <w:rsid w:val="0035423E"/>
    <w:rsid w:val="00364FF0"/>
    <w:rsid w:val="00393AEF"/>
    <w:rsid w:val="003C553E"/>
    <w:rsid w:val="003D003E"/>
    <w:rsid w:val="003D185D"/>
    <w:rsid w:val="003F7FC3"/>
    <w:rsid w:val="00440665"/>
    <w:rsid w:val="00444D5D"/>
    <w:rsid w:val="0047305C"/>
    <w:rsid w:val="0047770C"/>
    <w:rsid w:val="0049294A"/>
    <w:rsid w:val="004A2740"/>
    <w:rsid w:val="004C27CE"/>
    <w:rsid w:val="004C2892"/>
    <w:rsid w:val="004C76A5"/>
    <w:rsid w:val="004D5AFD"/>
    <w:rsid w:val="004D767A"/>
    <w:rsid w:val="004E13D4"/>
    <w:rsid w:val="004E2C5F"/>
    <w:rsid w:val="005038B1"/>
    <w:rsid w:val="00517510"/>
    <w:rsid w:val="005618E8"/>
    <w:rsid w:val="005765D3"/>
    <w:rsid w:val="005D4DC3"/>
    <w:rsid w:val="00692CE4"/>
    <w:rsid w:val="006F7626"/>
    <w:rsid w:val="00703BCC"/>
    <w:rsid w:val="0070710E"/>
    <w:rsid w:val="00741E3D"/>
    <w:rsid w:val="00742A84"/>
    <w:rsid w:val="00776FF9"/>
    <w:rsid w:val="00780DCD"/>
    <w:rsid w:val="00783968"/>
    <w:rsid w:val="00786D6E"/>
    <w:rsid w:val="007A364A"/>
    <w:rsid w:val="007C0430"/>
    <w:rsid w:val="007C6577"/>
    <w:rsid w:val="008144B6"/>
    <w:rsid w:val="00847085"/>
    <w:rsid w:val="00870DE4"/>
    <w:rsid w:val="008C2AC8"/>
    <w:rsid w:val="008D729B"/>
    <w:rsid w:val="008F3528"/>
    <w:rsid w:val="00904482"/>
    <w:rsid w:val="009334F1"/>
    <w:rsid w:val="00947B4E"/>
    <w:rsid w:val="009537D2"/>
    <w:rsid w:val="00957154"/>
    <w:rsid w:val="009E3AF3"/>
    <w:rsid w:val="009F3A62"/>
    <w:rsid w:val="00A041FC"/>
    <w:rsid w:val="00A105BA"/>
    <w:rsid w:val="00A2144D"/>
    <w:rsid w:val="00A82A01"/>
    <w:rsid w:val="00A853BD"/>
    <w:rsid w:val="00A904DE"/>
    <w:rsid w:val="00AB1922"/>
    <w:rsid w:val="00AD606A"/>
    <w:rsid w:val="00AE5AFE"/>
    <w:rsid w:val="00AF1394"/>
    <w:rsid w:val="00AF41E5"/>
    <w:rsid w:val="00B07020"/>
    <w:rsid w:val="00B1014D"/>
    <w:rsid w:val="00B4779F"/>
    <w:rsid w:val="00B50508"/>
    <w:rsid w:val="00B50AD8"/>
    <w:rsid w:val="00B64BB1"/>
    <w:rsid w:val="00B841A0"/>
    <w:rsid w:val="00B92042"/>
    <w:rsid w:val="00B934F2"/>
    <w:rsid w:val="00BD6BF1"/>
    <w:rsid w:val="00BF2093"/>
    <w:rsid w:val="00C06613"/>
    <w:rsid w:val="00C61590"/>
    <w:rsid w:val="00CB0B52"/>
    <w:rsid w:val="00CE03A2"/>
    <w:rsid w:val="00D20341"/>
    <w:rsid w:val="00D50A3E"/>
    <w:rsid w:val="00D56F38"/>
    <w:rsid w:val="00D921C1"/>
    <w:rsid w:val="00DD7689"/>
    <w:rsid w:val="00DF3BE8"/>
    <w:rsid w:val="00DF4C20"/>
    <w:rsid w:val="00E172C9"/>
    <w:rsid w:val="00E24853"/>
    <w:rsid w:val="00E37C54"/>
    <w:rsid w:val="00E66994"/>
    <w:rsid w:val="00E73FF8"/>
    <w:rsid w:val="00E852DE"/>
    <w:rsid w:val="00E87196"/>
    <w:rsid w:val="00EA5A14"/>
    <w:rsid w:val="00EB3C64"/>
    <w:rsid w:val="00EB4433"/>
    <w:rsid w:val="00EB6D7C"/>
    <w:rsid w:val="00EE5977"/>
    <w:rsid w:val="00F20984"/>
    <w:rsid w:val="00F37629"/>
    <w:rsid w:val="00FA1EBC"/>
    <w:rsid w:val="00FA371A"/>
    <w:rsid w:val="00FB0F69"/>
    <w:rsid w:val="00FB376B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01B"/>
  </w:style>
  <w:style w:type="paragraph" w:styleId="Nagwek1">
    <w:name w:val="heading 1"/>
    <w:basedOn w:val="Normalny"/>
    <w:next w:val="Normalny"/>
    <w:link w:val="Nagwek1Znak"/>
    <w:qFormat/>
    <w:rsid w:val="00BF2093"/>
    <w:pPr>
      <w:keepNext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61590"/>
    <w:rPr>
      <w:rFonts w:ascii="SegoeUI-Bold" w:hAnsi="SegoeU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61590"/>
    <w:rPr>
      <w:rFonts w:ascii="SegoeUI-Italic" w:hAnsi="SegoeU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6159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852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852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14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B3C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7085"/>
  </w:style>
  <w:style w:type="character" w:customStyle="1" w:styleId="Nagwek1Znak">
    <w:name w:val="Nagłówek 1 Znak"/>
    <w:basedOn w:val="Domylnaczcionkaakapitu"/>
    <w:link w:val="Nagwek1"/>
    <w:qFormat/>
    <w:rsid w:val="00BF209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F3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A62"/>
  </w:style>
  <w:style w:type="paragraph" w:styleId="Stopka">
    <w:name w:val="footer"/>
    <w:basedOn w:val="Normalny"/>
    <w:link w:val="StopkaZnak"/>
    <w:uiPriority w:val="99"/>
    <w:semiHidden/>
    <w:unhideWhenUsed/>
    <w:rsid w:val="009F3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A62"/>
  </w:style>
  <w:style w:type="paragraph" w:styleId="Tekstdymka">
    <w:name w:val="Balloon Text"/>
    <w:basedOn w:val="Normalny"/>
    <w:link w:val="TekstdymkaZnak"/>
    <w:uiPriority w:val="99"/>
    <w:semiHidden/>
    <w:unhideWhenUsed/>
    <w:rsid w:val="00870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olina.miernik@fundacjaimag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kmiernik</dc:creator>
  <cp:lastModifiedBy>kmiernik</cp:lastModifiedBy>
  <cp:revision>44</cp:revision>
  <cp:lastPrinted>2025-06-09T08:26:00Z</cp:lastPrinted>
  <dcterms:created xsi:type="dcterms:W3CDTF">2023-04-24T07:50:00Z</dcterms:created>
  <dcterms:modified xsi:type="dcterms:W3CDTF">2025-06-09T08:27:00Z</dcterms:modified>
</cp:coreProperties>
</file>